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69" w:rsidRPr="004951F6" w:rsidRDefault="00877AC0" w:rsidP="005236B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292735</wp:posOffset>
                </wp:positionV>
                <wp:extent cx="1381760" cy="393065"/>
                <wp:effectExtent l="0" t="0" r="27940" b="260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760" cy="3930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7AC0" w:rsidRPr="000548C0" w:rsidRDefault="00877AC0" w:rsidP="00877AC0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0548C0">
                              <w:rPr>
                                <w:rFonts w:ascii="Bookman Old Style" w:hAnsi="Bookman Old Style"/>
                                <w:b/>
                                <w:color w:val="000000"/>
                                <w:sz w:val="36"/>
                                <w:szCs w:val="36"/>
                              </w:rPr>
                              <w:t>SALINAN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59.65pt;margin-top:23.05pt;width:108.8pt;height:3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" fillcolor="window" strokecolor="windowText" strokeweight="1pt">
                <v:stroke joinstyle="miter"/>
                <v:path arrowok="t"/>
                <v:textbox>
                  <w:txbxContent>
                    <w:p w:rsidR="00877AC0" w:rsidRPr="000548C0" w:rsidRDefault="00877AC0" w:rsidP="00877AC0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0548C0">
                        <w:rPr>
                          <w:rFonts w:ascii="Bookman Old Style" w:hAnsi="Bookman Old Style"/>
                          <w:b/>
                          <w:color w:val="000000"/>
                          <w:sz w:val="36"/>
                          <w:szCs w:val="36"/>
                        </w:rPr>
                        <w:t>SALINAN</w:t>
                      </w:r>
                    </w:p>
                  </w:txbxContent>
                </v:textbox>
              </v:roundrect>
            </w:pict>
          </mc:Fallback>
        </mc:AlternateContent>
      </w:r>
      <w:r w:rsidR="005236B0">
        <w:rPr>
          <w:noProof/>
        </w:rPr>
        <w:drawing>
          <wp:inline distT="0" distB="0" distL="0" distR="0">
            <wp:extent cx="1009650" cy="1105006"/>
            <wp:effectExtent l="0" t="0" r="0" b="0"/>
            <wp:docPr id="2" name="Picture 2" descr="Sekretariat Kabinet Republik Indonesia | Dialog dengan Satuan TNI di  Perbatasan dan Pulau Terluar (secara virtual) pada Upacara Peringatan ke-77  Hari TNI Tahun 2022, di Halaman Istana Merdeka, Provinsi DKI Jakarta, 5  Okto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kretariat Kabinet Republik Indonesia | Dialog dengan Satuan TNI di  Perbatasan dan Pulau Terluar (secara virtual) pada Upacara Peringatan ke-77  Hari TNI Tahun 2022, di Halaman Istana Merdeka, Provinsi DKI Jakarta, 5  Oktober 20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10" cy="110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BUPATI BATU BARA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PROVINSI SUMATERA UTARA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PERATURAN BUPATI BATU BARA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4951F6">
        <w:rPr>
          <w:rFonts w:ascii="Bookman Old Style" w:hAnsi="Bookman Old Style"/>
          <w:sz w:val="24"/>
          <w:szCs w:val="24"/>
        </w:rPr>
        <w:t xml:space="preserve">NOMOR </w:t>
      </w:r>
      <w:r w:rsidR="00A20A46">
        <w:rPr>
          <w:rFonts w:ascii="Bookman Old Style" w:hAnsi="Bookman Old Style"/>
          <w:sz w:val="24"/>
          <w:szCs w:val="24"/>
        </w:rPr>
        <w:t xml:space="preserve"> </w:t>
      </w:r>
      <w:r w:rsidR="00877AC0">
        <w:rPr>
          <w:rFonts w:ascii="Bookman Old Style" w:hAnsi="Bookman Old Style"/>
          <w:sz w:val="24"/>
          <w:szCs w:val="24"/>
        </w:rPr>
        <w:t>15</w:t>
      </w:r>
      <w:proofErr w:type="gramEnd"/>
      <w:r w:rsidR="00877AC0">
        <w:rPr>
          <w:rFonts w:ascii="Bookman Old Style" w:hAnsi="Bookman Old Style"/>
          <w:sz w:val="24"/>
          <w:szCs w:val="24"/>
        </w:rPr>
        <w:t xml:space="preserve"> TAHUN 2023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TENTANG</w:t>
      </w:r>
    </w:p>
    <w:p w:rsidR="000B013A" w:rsidRDefault="00A05C04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PERUBAHAN ATAS PERATURAN BUPATI BATU BARA NOMOR 142 TAHUN 2022 TENTANG </w:t>
      </w:r>
      <w:r w:rsidR="001664E0" w:rsidRPr="004951F6">
        <w:rPr>
          <w:rFonts w:ascii="Bookman Old Style" w:hAnsi="Bookman Old Style"/>
          <w:sz w:val="24"/>
          <w:szCs w:val="24"/>
        </w:rPr>
        <w:t>BESARAN HONORARIUM FORUM KO</w:t>
      </w:r>
      <w:r w:rsidR="00251FAF">
        <w:rPr>
          <w:rFonts w:ascii="Bookman Old Style" w:hAnsi="Bookman Old Style"/>
          <w:sz w:val="24"/>
          <w:szCs w:val="24"/>
        </w:rPr>
        <w:t>O</w:t>
      </w:r>
      <w:r w:rsidR="004C2ABA">
        <w:rPr>
          <w:rFonts w:ascii="Bookman Old Style" w:hAnsi="Bookman Old Style"/>
          <w:sz w:val="24"/>
          <w:szCs w:val="24"/>
        </w:rPr>
        <w:t>R</w:t>
      </w:r>
      <w:r w:rsidR="00251FAF">
        <w:rPr>
          <w:rFonts w:ascii="Bookman Old Style" w:hAnsi="Bookman Old Style"/>
          <w:sz w:val="24"/>
          <w:szCs w:val="24"/>
        </w:rPr>
        <w:t>DINASI</w:t>
      </w:r>
      <w:r w:rsidR="001664E0" w:rsidRPr="004951F6">
        <w:rPr>
          <w:rFonts w:ascii="Bookman Old Style" w:hAnsi="Bookman Old Style"/>
          <w:sz w:val="24"/>
          <w:szCs w:val="24"/>
        </w:rPr>
        <w:t xml:space="preserve"> </w:t>
      </w:r>
    </w:p>
    <w:p w:rsidR="001664E0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PIMPINAN DAERAH</w:t>
      </w:r>
    </w:p>
    <w:p w:rsidR="001664E0" w:rsidRPr="004951F6" w:rsidRDefault="00251FAF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KABUPATEN BATU BARA </w:t>
      </w:r>
      <w:r w:rsidR="003C0844">
        <w:rPr>
          <w:rFonts w:ascii="Bookman Old Style" w:hAnsi="Bookman Old Style"/>
          <w:sz w:val="24"/>
          <w:szCs w:val="24"/>
        </w:rPr>
        <w:t>TAHUN ANGGARAN 2023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DENGAN RAHMAT TUHAN YANG MAHA ESA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BUPATI BATU BARA</w:t>
      </w: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color w:val="1A1A1A"/>
          <w:w w:val="110"/>
          <w:sz w:val="24"/>
          <w:szCs w:val="24"/>
        </w:rPr>
      </w:pPr>
      <w:proofErr w:type="spellStart"/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>Menimbang</w:t>
      </w:r>
      <w:proofErr w:type="spellEnd"/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 xml:space="preserve"> </w:t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Pr="004951F6">
        <w:rPr>
          <w:rFonts w:ascii="Bookman Old Style" w:hAnsi="Bookman Old Style"/>
          <w:color w:val="161616"/>
          <w:w w:val="110"/>
          <w:sz w:val="24"/>
          <w:szCs w:val="24"/>
        </w:rPr>
        <w:t>:</w:t>
      </w:r>
      <w:r w:rsidRPr="004951F6">
        <w:rPr>
          <w:rFonts w:ascii="Bookman Old Style" w:hAnsi="Bookman Old Style"/>
          <w:color w:val="161616"/>
          <w:w w:val="110"/>
          <w:sz w:val="24"/>
          <w:szCs w:val="24"/>
        </w:rPr>
        <w:tab/>
        <w:t xml:space="preserve">a. </w:t>
      </w:r>
      <w:r w:rsidRPr="004951F6">
        <w:rPr>
          <w:rFonts w:ascii="Bookman Old Style" w:hAnsi="Bookman Old Style"/>
          <w:color w:val="161616"/>
          <w:w w:val="110"/>
          <w:sz w:val="24"/>
          <w:szCs w:val="24"/>
        </w:rPr>
        <w:tab/>
      </w:r>
      <w:proofErr w:type="spellStart"/>
      <w:r w:rsidRPr="004951F6">
        <w:rPr>
          <w:rFonts w:ascii="Bookman Old Style" w:hAnsi="Bookman Old Style"/>
          <w:color w:val="161616"/>
          <w:w w:val="110"/>
          <w:sz w:val="24"/>
          <w:szCs w:val="24"/>
        </w:rPr>
        <w:t>bahwa</w:t>
      </w:r>
      <w:proofErr w:type="spellEnd"/>
      <w:r w:rsidRPr="004951F6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1E6FC7">
        <w:rPr>
          <w:rFonts w:ascii="Bookman Old Style" w:hAnsi="Bookman Old Style"/>
          <w:color w:val="232323"/>
          <w:w w:val="110"/>
          <w:sz w:val="24"/>
          <w:szCs w:val="24"/>
        </w:rPr>
        <w:t>untuk</w:t>
      </w:r>
      <w:proofErr w:type="spellEnd"/>
      <w:r w:rsidR="001E6FC7">
        <w:rPr>
          <w:rFonts w:ascii="Bookman Old Style" w:hAnsi="Bookman Old Style"/>
          <w:color w:val="232323"/>
          <w:w w:val="110"/>
          <w:sz w:val="24"/>
          <w:szCs w:val="24"/>
        </w:rPr>
        <w:t xml:space="preserve"> </w:t>
      </w:r>
      <w:proofErr w:type="spellStart"/>
      <w:r w:rsidR="001E6FC7">
        <w:rPr>
          <w:rFonts w:ascii="Bookman Old Style" w:hAnsi="Bookman Old Style"/>
          <w:color w:val="232323"/>
          <w:w w:val="110"/>
          <w:sz w:val="24"/>
          <w:szCs w:val="24"/>
        </w:rPr>
        <w:t>melaksanakan</w:t>
      </w:r>
      <w:proofErr w:type="spellEnd"/>
      <w:r w:rsidR="001E6FC7">
        <w:rPr>
          <w:rFonts w:ascii="Bookman Old Style" w:hAnsi="Bookman Old Style"/>
          <w:color w:val="232323"/>
          <w:w w:val="110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color w:val="1D1D1D"/>
          <w:w w:val="110"/>
          <w:sz w:val="24"/>
          <w:szCs w:val="24"/>
        </w:rPr>
        <w:t>ketentuan</w:t>
      </w:r>
      <w:proofErr w:type="spellEnd"/>
      <w:r w:rsidRPr="004951F6">
        <w:rPr>
          <w:rFonts w:ascii="Bookman Old Style" w:hAnsi="Bookman Old Style"/>
          <w:color w:val="1D1D1D"/>
          <w:w w:val="110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color w:val="161616"/>
          <w:w w:val="110"/>
          <w:sz w:val="24"/>
          <w:szCs w:val="24"/>
        </w:rPr>
        <w:t>P</w:t>
      </w:r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eraturan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Pemerintah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Nomor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80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Tahun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2010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tentang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Tarif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Pemotongan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dan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Pengenaan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Pajak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Penghasilan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Pasal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21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Atas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Penghasilan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Yang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Menjadi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Beban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Anggaran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Pendapatan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dan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Belanja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Negara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atau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Anggaran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Pendapatan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dan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Belanja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Daerah,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maka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Peraturan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Bupati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Batu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Bara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Nomor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142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Tahun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2022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tentang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Besaran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Honorarium Forum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Koordinasi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Pimpinan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Daerah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Kabupaten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Batu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Bara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Tahun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>Anggaran</w:t>
      </w:r>
      <w:proofErr w:type="spellEnd"/>
      <w:r w:rsidR="00371E77">
        <w:rPr>
          <w:rFonts w:ascii="Bookman Old Style" w:hAnsi="Bookman Old Style"/>
          <w:color w:val="161616"/>
          <w:w w:val="110"/>
          <w:sz w:val="24"/>
          <w:szCs w:val="24"/>
        </w:rPr>
        <w:t xml:space="preserve"> 202</w:t>
      </w:r>
      <w:r w:rsidR="008D58A0">
        <w:rPr>
          <w:rFonts w:ascii="Bookman Old Style" w:hAnsi="Bookman Old Style"/>
          <w:color w:val="161616"/>
          <w:w w:val="110"/>
          <w:sz w:val="24"/>
          <w:szCs w:val="24"/>
        </w:rPr>
        <w:t xml:space="preserve">3 </w:t>
      </w:r>
      <w:proofErr w:type="spellStart"/>
      <w:r w:rsidR="008D58A0">
        <w:rPr>
          <w:rFonts w:ascii="Bookman Old Style" w:hAnsi="Bookman Old Style"/>
          <w:color w:val="161616"/>
          <w:w w:val="110"/>
          <w:sz w:val="24"/>
          <w:szCs w:val="24"/>
        </w:rPr>
        <w:t>perlu</w:t>
      </w:r>
      <w:proofErr w:type="spellEnd"/>
      <w:r w:rsidR="008D58A0">
        <w:rPr>
          <w:rFonts w:ascii="Bookman Old Style" w:hAnsi="Bookman Old Style"/>
          <w:color w:val="161616"/>
          <w:w w:val="110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color w:val="161616"/>
          <w:w w:val="110"/>
          <w:sz w:val="24"/>
          <w:szCs w:val="24"/>
        </w:rPr>
        <w:t>diubah</w:t>
      </w:r>
      <w:proofErr w:type="spellEnd"/>
      <w:r w:rsidRPr="004951F6">
        <w:rPr>
          <w:rFonts w:ascii="Bookman Old Style" w:hAnsi="Bookman Old Style"/>
          <w:color w:val="1A1A1A"/>
          <w:w w:val="110"/>
          <w:sz w:val="24"/>
          <w:szCs w:val="24"/>
        </w:rPr>
        <w:t>;</w:t>
      </w:r>
    </w:p>
    <w:p w:rsidR="001E6FC7" w:rsidRPr="001E6FC7" w:rsidRDefault="001E6FC7" w:rsidP="001664E0">
      <w:pPr>
        <w:tabs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color w:val="181818"/>
          <w:w w:val="110"/>
          <w:sz w:val="24"/>
          <w:szCs w:val="24"/>
        </w:rPr>
      </w:pPr>
      <w:r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="0031415E">
        <w:rPr>
          <w:rFonts w:ascii="Bookman Old Style" w:hAnsi="Bookman Old Style"/>
          <w:color w:val="1C1C1C"/>
          <w:w w:val="110"/>
          <w:sz w:val="24"/>
          <w:szCs w:val="24"/>
        </w:rPr>
        <w:t>b</w:t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>.</w:t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</w:r>
      <w:proofErr w:type="spellStart"/>
      <w:r w:rsidRPr="004951F6">
        <w:rPr>
          <w:rFonts w:ascii="Bookman Old Style" w:hAnsi="Bookman Old Style"/>
          <w:sz w:val="24"/>
          <w:szCs w:val="24"/>
        </w:rPr>
        <w:t>bahwa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berdasarkan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pertimbangan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dimaksud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huruf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a,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perlu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menetapkan</w:t>
      </w:r>
      <w:proofErr w:type="spellEnd"/>
      <w:r w:rsidRPr="00CB5474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>Perubahan</w:t>
      </w:r>
      <w:proofErr w:type="spellEnd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>Atas</w:t>
      </w:r>
      <w:proofErr w:type="spellEnd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Pr="00CB5474">
        <w:rPr>
          <w:rFonts w:ascii="Bookman Old Style" w:hAnsi="Bookman Old Style"/>
          <w:color w:val="181818"/>
          <w:w w:val="110"/>
          <w:sz w:val="24"/>
          <w:szCs w:val="24"/>
        </w:rPr>
        <w:t>Peraturan</w:t>
      </w:r>
      <w:proofErr w:type="spellEnd"/>
      <w:r w:rsidRPr="00CB5474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Pr="00CB5474">
        <w:rPr>
          <w:rFonts w:ascii="Bookman Old Style" w:hAnsi="Bookman Old Style"/>
          <w:color w:val="181818"/>
          <w:w w:val="110"/>
          <w:sz w:val="24"/>
          <w:szCs w:val="24"/>
        </w:rPr>
        <w:t>Bupati</w:t>
      </w:r>
      <w:proofErr w:type="spellEnd"/>
      <w:r w:rsidR="002C2FE5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color w:val="181818"/>
          <w:w w:val="110"/>
          <w:sz w:val="24"/>
          <w:szCs w:val="24"/>
        </w:rPr>
        <w:t>Batu</w:t>
      </w:r>
      <w:proofErr w:type="spellEnd"/>
      <w:r w:rsidR="002C2FE5">
        <w:rPr>
          <w:rFonts w:ascii="Bookman Old Style" w:hAnsi="Bookman Old Style"/>
          <w:color w:val="181818"/>
          <w:w w:val="110"/>
          <w:sz w:val="24"/>
          <w:szCs w:val="24"/>
        </w:rPr>
        <w:t xml:space="preserve"> Bara</w:t>
      </w:r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>Nomor</w:t>
      </w:r>
      <w:proofErr w:type="spellEnd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 xml:space="preserve"> 142 </w:t>
      </w:r>
      <w:proofErr w:type="spellStart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>Tahun</w:t>
      </w:r>
      <w:proofErr w:type="spellEnd"/>
      <w:r w:rsidR="008D58A0">
        <w:rPr>
          <w:rFonts w:ascii="Bookman Old Style" w:hAnsi="Bookman Old Style"/>
          <w:color w:val="181818"/>
          <w:w w:val="110"/>
          <w:sz w:val="24"/>
          <w:szCs w:val="24"/>
        </w:rPr>
        <w:t xml:space="preserve"> 2022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tentang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Besaran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Honorarium Forum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Koordinasi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Pimpinan</w:t>
      </w:r>
      <w:proofErr w:type="spellEnd"/>
      <w:r>
        <w:rPr>
          <w:rFonts w:ascii="Bookman Old Style" w:hAnsi="Bookman Old Style"/>
          <w:color w:val="181818"/>
          <w:w w:val="110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color w:val="181818"/>
          <w:w w:val="110"/>
          <w:sz w:val="24"/>
          <w:szCs w:val="24"/>
        </w:rPr>
        <w:t>Kabupat</w:t>
      </w:r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>en</w:t>
      </w:r>
      <w:proofErr w:type="spellEnd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>Batu</w:t>
      </w:r>
      <w:proofErr w:type="spellEnd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 xml:space="preserve"> Bara </w:t>
      </w:r>
      <w:proofErr w:type="spellStart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>Tahun</w:t>
      </w:r>
      <w:proofErr w:type="spellEnd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 xml:space="preserve"> </w:t>
      </w:r>
      <w:proofErr w:type="spellStart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>Anggaran</w:t>
      </w:r>
      <w:proofErr w:type="spellEnd"/>
      <w:r w:rsidR="003C0844">
        <w:rPr>
          <w:rFonts w:ascii="Bookman Old Style" w:hAnsi="Bookman Old Style"/>
          <w:color w:val="181818"/>
          <w:w w:val="110"/>
          <w:sz w:val="24"/>
          <w:szCs w:val="24"/>
        </w:rPr>
        <w:t xml:space="preserve"> 2023</w:t>
      </w:r>
      <w:r w:rsidRPr="00CB5474">
        <w:rPr>
          <w:rFonts w:ascii="Bookman Old Style" w:hAnsi="Bookman Old Style"/>
          <w:color w:val="181818"/>
          <w:w w:val="110"/>
          <w:sz w:val="24"/>
          <w:szCs w:val="24"/>
        </w:rPr>
        <w:t>;</w:t>
      </w:r>
    </w:p>
    <w:p w:rsidR="001664E0" w:rsidRPr="004951F6" w:rsidRDefault="001664E0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>Mengingat</w:t>
      </w:r>
      <w:proofErr w:type="spellEnd"/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  <w:t>:</w:t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  <w:t>1.</w:t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</w:r>
      <w:proofErr w:type="spellStart"/>
      <w:r w:rsidRPr="004951F6">
        <w:rPr>
          <w:rFonts w:ascii="Bookman Old Style" w:hAnsi="Bookman Old Style"/>
          <w:sz w:val="24"/>
          <w:szCs w:val="24"/>
        </w:rPr>
        <w:t>Pasal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18 </w:t>
      </w:r>
      <w:proofErr w:type="spellStart"/>
      <w:r w:rsidRPr="004951F6">
        <w:rPr>
          <w:rFonts w:ascii="Bookman Old Style" w:hAnsi="Bookman Old Style"/>
          <w:sz w:val="24"/>
          <w:szCs w:val="24"/>
        </w:rPr>
        <w:t>ayat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(6) </w:t>
      </w:r>
      <w:proofErr w:type="spellStart"/>
      <w:r w:rsidRPr="004951F6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Dasar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1945;</w:t>
      </w:r>
    </w:p>
    <w:p w:rsidR="001664E0" w:rsidRPr="004951F6" w:rsidRDefault="001664E0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  <w:t>2.</w:t>
      </w:r>
      <w:r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Pr="00FA7438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A7438">
        <w:rPr>
          <w:rFonts w:ascii="Bookman Old Style" w:hAnsi="Bookman Old Style"/>
          <w:sz w:val="24"/>
          <w:szCs w:val="24"/>
        </w:rPr>
        <w:t>Nomor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</w:t>
      </w:r>
      <w:r w:rsidR="00FA7438" w:rsidRPr="00FA7438">
        <w:rPr>
          <w:rFonts w:ascii="Bookman Old Style" w:hAnsi="Bookman Old Style"/>
          <w:sz w:val="24"/>
          <w:szCs w:val="24"/>
        </w:rPr>
        <w:t xml:space="preserve">5 </w:t>
      </w:r>
      <w:proofErr w:type="spellStart"/>
      <w:r w:rsidR="00FA7438" w:rsidRPr="00FA7438">
        <w:rPr>
          <w:rFonts w:ascii="Bookman Old Style" w:hAnsi="Bookman Old Style"/>
          <w:sz w:val="24"/>
          <w:szCs w:val="24"/>
        </w:rPr>
        <w:t>Tahun</w:t>
      </w:r>
      <w:proofErr w:type="spellEnd"/>
      <w:r w:rsidR="00FA7438" w:rsidRPr="00FA7438">
        <w:rPr>
          <w:rFonts w:ascii="Bookman Old Style" w:hAnsi="Bookman Old Style"/>
          <w:sz w:val="24"/>
          <w:szCs w:val="24"/>
        </w:rPr>
        <w:t xml:space="preserve"> 2007</w:t>
      </w:r>
      <w:r w:rsidRPr="00FA74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A7438">
        <w:rPr>
          <w:rFonts w:ascii="Bookman Old Style" w:hAnsi="Bookman Old Style"/>
          <w:sz w:val="24"/>
          <w:szCs w:val="24"/>
        </w:rPr>
        <w:t>tentang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A7438">
        <w:rPr>
          <w:rFonts w:ascii="Bookman Old Style" w:hAnsi="Bookman Old Style"/>
          <w:sz w:val="24"/>
          <w:szCs w:val="24"/>
        </w:rPr>
        <w:t>Pembentukan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A7438">
        <w:rPr>
          <w:rFonts w:ascii="Bookman Old Style" w:hAnsi="Bookman Old Style"/>
          <w:sz w:val="24"/>
          <w:szCs w:val="24"/>
        </w:rPr>
        <w:t>Kabupaten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FA7438" w:rsidRPr="00FA7438">
        <w:rPr>
          <w:rFonts w:ascii="Bookman Old Style" w:hAnsi="Bookman Old Style"/>
          <w:sz w:val="24"/>
          <w:szCs w:val="24"/>
        </w:rPr>
        <w:t>Batu</w:t>
      </w:r>
      <w:proofErr w:type="spellEnd"/>
      <w:r w:rsidR="00FA7438" w:rsidRPr="00FA7438">
        <w:rPr>
          <w:rFonts w:ascii="Bookman Old Style" w:hAnsi="Bookman Old Style"/>
          <w:sz w:val="24"/>
          <w:szCs w:val="24"/>
        </w:rPr>
        <w:t xml:space="preserve"> Bara</w:t>
      </w:r>
      <w:r w:rsidRPr="00FA7438">
        <w:rPr>
          <w:rFonts w:ascii="Bookman Old Style" w:hAnsi="Bookman Old Style"/>
          <w:sz w:val="24"/>
          <w:szCs w:val="24"/>
        </w:rPr>
        <w:t xml:space="preserve"> </w:t>
      </w:r>
      <w:r w:rsidR="00FA7438" w:rsidRPr="00FA7438">
        <w:rPr>
          <w:rFonts w:ascii="Bookman Old Style" w:hAnsi="Bookman Old Style"/>
          <w:sz w:val="24"/>
          <w:szCs w:val="24"/>
        </w:rPr>
        <w:t xml:space="preserve">di </w:t>
      </w:r>
      <w:proofErr w:type="spellStart"/>
      <w:r w:rsidR="00FA7438" w:rsidRPr="00FA7438">
        <w:rPr>
          <w:rFonts w:ascii="Bookman Old Style" w:hAnsi="Bookman Old Style"/>
          <w:sz w:val="24"/>
          <w:szCs w:val="24"/>
        </w:rPr>
        <w:t>Provinsi</w:t>
      </w:r>
      <w:proofErr w:type="spellEnd"/>
      <w:r w:rsidR="00FA7438" w:rsidRPr="00FA7438">
        <w:rPr>
          <w:rFonts w:ascii="Bookman Old Style" w:hAnsi="Bookman Old Style"/>
          <w:sz w:val="24"/>
          <w:szCs w:val="24"/>
        </w:rPr>
        <w:t xml:space="preserve"> Sumatera Utara</w:t>
      </w:r>
      <w:r w:rsidRPr="00FA7438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FA7438">
        <w:rPr>
          <w:rFonts w:ascii="Bookman Old Style" w:hAnsi="Bookman Old Style"/>
          <w:sz w:val="24"/>
          <w:szCs w:val="24"/>
        </w:rPr>
        <w:t>Lembaran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FA7438">
        <w:rPr>
          <w:rFonts w:ascii="Bookman Old Style" w:hAnsi="Bookman Old Style"/>
          <w:sz w:val="24"/>
          <w:szCs w:val="24"/>
        </w:rPr>
        <w:t>Republik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FA7438">
        <w:rPr>
          <w:rFonts w:ascii="Bookman Old Style" w:hAnsi="Bookman Old Style"/>
          <w:sz w:val="24"/>
          <w:szCs w:val="24"/>
        </w:rPr>
        <w:t>Tahun</w:t>
      </w:r>
      <w:proofErr w:type="spellEnd"/>
      <w:r w:rsidRPr="00FA7438">
        <w:rPr>
          <w:rFonts w:ascii="Bookman Old Style" w:hAnsi="Bookman Old Style"/>
          <w:sz w:val="24"/>
          <w:szCs w:val="24"/>
        </w:rPr>
        <w:t xml:space="preserve"> </w:t>
      </w:r>
      <w:r w:rsidR="00FA7438" w:rsidRPr="00FA7438">
        <w:rPr>
          <w:rFonts w:ascii="Bookman Old Style" w:hAnsi="Bookman Old Style"/>
          <w:sz w:val="24"/>
          <w:szCs w:val="24"/>
        </w:rPr>
        <w:t xml:space="preserve">2007 </w:t>
      </w:r>
      <w:proofErr w:type="spellStart"/>
      <w:r w:rsidR="00FA7438" w:rsidRPr="00FA7438">
        <w:rPr>
          <w:rFonts w:ascii="Bookman Old Style" w:hAnsi="Bookman Old Style"/>
          <w:sz w:val="24"/>
          <w:szCs w:val="24"/>
        </w:rPr>
        <w:t>Nomor</w:t>
      </w:r>
      <w:proofErr w:type="spellEnd"/>
      <w:r w:rsidR="00FA7438" w:rsidRPr="00FA7438">
        <w:rPr>
          <w:rFonts w:ascii="Bookman Old Style" w:hAnsi="Bookman Old Style"/>
          <w:sz w:val="24"/>
          <w:szCs w:val="24"/>
        </w:rPr>
        <w:t xml:space="preserve"> 7</w:t>
      </w:r>
      <w:r w:rsidRPr="00FA7438">
        <w:rPr>
          <w:rFonts w:ascii="Bookman Old Style" w:hAnsi="Bookman Old Style"/>
          <w:sz w:val="24"/>
          <w:szCs w:val="24"/>
        </w:rPr>
        <w:t>)</w:t>
      </w:r>
      <w:r w:rsidR="00FA7438" w:rsidRPr="00FA7438">
        <w:rPr>
          <w:rFonts w:ascii="Bookman Old Style" w:hAnsi="Bookman Old Style"/>
          <w:sz w:val="24"/>
          <w:szCs w:val="24"/>
        </w:rPr>
        <w:t>;</w:t>
      </w:r>
    </w:p>
    <w:p w:rsidR="001664E0" w:rsidRDefault="001664E0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  <w:t>3.</w:t>
      </w:r>
      <w:r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Pr="004951F6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17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2003 </w:t>
      </w:r>
      <w:proofErr w:type="spellStart"/>
      <w:r w:rsidRPr="004951F6">
        <w:rPr>
          <w:rFonts w:ascii="Bookman Old Style" w:hAnsi="Bookman Old Style"/>
          <w:sz w:val="24"/>
          <w:szCs w:val="24"/>
        </w:rPr>
        <w:t>tentang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Keuangan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(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2003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47,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Tambahan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4286);</w:t>
      </w:r>
    </w:p>
    <w:p w:rsidR="0031415E" w:rsidRDefault="0031415E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</w:p>
    <w:p w:rsidR="0031415E" w:rsidRPr="004951F6" w:rsidRDefault="0031415E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</w:p>
    <w:p w:rsidR="001664E0" w:rsidRPr="004951F6" w:rsidRDefault="001664E0" w:rsidP="001664E0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lastRenderedPageBreak/>
        <w:tab/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  <w:t>4.</w:t>
      </w:r>
      <w:r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Pr="004951F6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1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2004 </w:t>
      </w:r>
      <w:proofErr w:type="spellStart"/>
      <w:r w:rsidRPr="004951F6">
        <w:rPr>
          <w:rFonts w:ascii="Bookman Old Style" w:hAnsi="Bookman Old Style"/>
          <w:sz w:val="24"/>
          <w:szCs w:val="24"/>
        </w:rPr>
        <w:t>tentang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Perbendaharaan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(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2004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5,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Tambahan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4355);</w:t>
      </w:r>
    </w:p>
    <w:p w:rsidR="005A7887" w:rsidRDefault="005A7887" w:rsidP="005A7887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Pr="004951F6">
        <w:rPr>
          <w:rFonts w:ascii="Bookman Old Style" w:hAnsi="Bookman Old Style"/>
          <w:color w:val="1C1C1C"/>
          <w:w w:val="110"/>
          <w:sz w:val="24"/>
          <w:szCs w:val="24"/>
        </w:rPr>
        <w:tab/>
        <w:t>5.</w:t>
      </w:r>
      <w:r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Pr="004951F6">
        <w:rPr>
          <w:rFonts w:ascii="Bookman Old Style" w:hAnsi="Bookman Old Style"/>
          <w:sz w:val="24"/>
          <w:szCs w:val="24"/>
        </w:rPr>
        <w:t>Undang-Undang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23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2014 </w:t>
      </w:r>
      <w:proofErr w:type="spellStart"/>
      <w:r w:rsidRPr="004951F6">
        <w:rPr>
          <w:rFonts w:ascii="Bookman Old Style" w:hAnsi="Bookman Old Style"/>
          <w:sz w:val="24"/>
          <w:szCs w:val="24"/>
        </w:rPr>
        <w:t>tentang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Pemerintahan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Daerah (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2014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244,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Tambahan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Nomor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5587), </w:t>
      </w:r>
      <w:proofErr w:type="spellStart"/>
      <w:r w:rsidRPr="004951F6">
        <w:rPr>
          <w:rFonts w:ascii="Bookman Old Style" w:hAnsi="Bookman Old Style"/>
          <w:sz w:val="24"/>
          <w:szCs w:val="24"/>
        </w:rPr>
        <w:t>sebagaimana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telah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diubah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beberapa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kali </w:t>
      </w:r>
      <w:proofErr w:type="spellStart"/>
      <w:r w:rsidRPr="004951F6">
        <w:rPr>
          <w:rFonts w:ascii="Bookman Old Style" w:hAnsi="Bookman Old Style"/>
          <w:sz w:val="24"/>
          <w:szCs w:val="24"/>
        </w:rPr>
        <w:t>tera</w:t>
      </w:r>
      <w:r w:rsidR="001E6FC7">
        <w:rPr>
          <w:rFonts w:ascii="Bookman Old Style" w:hAnsi="Bookman Old Style"/>
          <w:sz w:val="24"/>
          <w:szCs w:val="24"/>
        </w:rPr>
        <w:t>khir</w:t>
      </w:r>
      <w:proofErr w:type="spellEnd"/>
      <w:r w:rsidR="001E6F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E6FC7">
        <w:rPr>
          <w:rFonts w:ascii="Bookman Old Style" w:hAnsi="Bookman Old Style"/>
          <w:sz w:val="24"/>
          <w:szCs w:val="24"/>
        </w:rPr>
        <w:t>dengan</w:t>
      </w:r>
      <w:proofErr w:type="spellEnd"/>
      <w:r w:rsidR="001E6F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E6FC7">
        <w:rPr>
          <w:rFonts w:ascii="Bookman Old Style" w:hAnsi="Bookman Old Style"/>
          <w:sz w:val="24"/>
          <w:szCs w:val="24"/>
        </w:rPr>
        <w:t>Undang</w:t>
      </w:r>
      <w:r w:rsidR="00DF50AA">
        <w:rPr>
          <w:rFonts w:ascii="Bookman Old Style" w:hAnsi="Bookman Old Style"/>
          <w:sz w:val="24"/>
          <w:szCs w:val="24"/>
        </w:rPr>
        <w:t>-</w:t>
      </w:r>
      <w:r w:rsidR="008D58A0">
        <w:rPr>
          <w:rFonts w:ascii="Bookman Old Style" w:hAnsi="Bookman Old Style"/>
          <w:sz w:val="24"/>
          <w:szCs w:val="24"/>
        </w:rPr>
        <w:t>Undang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Nomor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9 </w:t>
      </w:r>
      <w:proofErr w:type="spellStart"/>
      <w:r w:rsidR="008D58A0">
        <w:rPr>
          <w:rFonts w:ascii="Bookman Old Style" w:hAnsi="Bookman Old Style"/>
          <w:sz w:val="24"/>
          <w:szCs w:val="24"/>
        </w:rPr>
        <w:t>Tahun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2015</w:t>
      </w:r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tentang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Perubahan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Kedua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Atas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Undang-Undang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Nomor</w:t>
      </w:r>
      <w:proofErr w:type="spellEnd"/>
      <w:r w:rsidR="001E6FC7">
        <w:rPr>
          <w:rFonts w:ascii="Bookman Old Style" w:hAnsi="Bookman Old Style"/>
          <w:sz w:val="24"/>
          <w:szCs w:val="24"/>
        </w:rPr>
        <w:t xml:space="preserve"> </w:t>
      </w:r>
      <w:r w:rsidR="008D58A0" w:rsidRPr="004951F6">
        <w:rPr>
          <w:rFonts w:ascii="Bookman Old Style" w:hAnsi="Bookman Old Style"/>
          <w:sz w:val="24"/>
          <w:szCs w:val="24"/>
        </w:rPr>
        <w:t xml:space="preserve">23 </w:t>
      </w:r>
      <w:proofErr w:type="spellStart"/>
      <w:r w:rsidR="008D58A0" w:rsidRPr="004951F6">
        <w:rPr>
          <w:rFonts w:ascii="Bookman Old Style" w:hAnsi="Bookman Old Style"/>
          <w:sz w:val="24"/>
          <w:szCs w:val="24"/>
        </w:rPr>
        <w:t>Tahun</w:t>
      </w:r>
      <w:proofErr w:type="spellEnd"/>
      <w:r w:rsidR="008D58A0" w:rsidRPr="004951F6">
        <w:rPr>
          <w:rFonts w:ascii="Bookman Old Style" w:hAnsi="Bookman Old Style"/>
          <w:sz w:val="24"/>
          <w:szCs w:val="24"/>
        </w:rPr>
        <w:t xml:space="preserve"> 2014 </w:t>
      </w:r>
      <w:proofErr w:type="spellStart"/>
      <w:r w:rsidR="008D58A0" w:rsidRPr="004951F6">
        <w:rPr>
          <w:rFonts w:ascii="Bookman Old Style" w:hAnsi="Bookman Old Style"/>
          <w:sz w:val="24"/>
          <w:szCs w:val="24"/>
        </w:rPr>
        <w:t>tentang</w:t>
      </w:r>
      <w:proofErr w:type="spellEnd"/>
      <w:r w:rsidR="008D58A0"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 w:rsidRPr="004951F6">
        <w:rPr>
          <w:rFonts w:ascii="Bookman Old Style" w:hAnsi="Bookman Old Style"/>
          <w:sz w:val="24"/>
          <w:szCs w:val="24"/>
        </w:rPr>
        <w:t>Pemerintahan</w:t>
      </w:r>
      <w:proofErr w:type="spellEnd"/>
      <w:r w:rsidR="008D58A0" w:rsidRPr="004951F6">
        <w:rPr>
          <w:rFonts w:ascii="Bookman Old Style" w:hAnsi="Bookman Old Style"/>
          <w:sz w:val="24"/>
          <w:szCs w:val="24"/>
        </w:rPr>
        <w:t xml:space="preserve"> Daerah </w:t>
      </w:r>
      <w:r w:rsidRPr="004951F6">
        <w:rPr>
          <w:rFonts w:ascii="Bookman Old Style" w:hAnsi="Bookman Old Style"/>
          <w:sz w:val="24"/>
          <w:szCs w:val="24"/>
        </w:rPr>
        <w:t>(</w:t>
      </w:r>
      <w:proofErr w:type="spellStart"/>
      <w:r w:rsidRPr="004951F6">
        <w:rPr>
          <w:rFonts w:ascii="Bookman Old Style" w:hAnsi="Bookman Old Style"/>
          <w:sz w:val="24"/>
          <w:szCs w:val="24"/>
        </w:rPr>
        <w:t>Lembaran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4951F6">
        <w:rPr>
          <w:rFonts w:ascii="Bookman Old Style" w:hAnsi="Bookman Old Style"/>
          <w:sz w:val="24"/>
          <w:szCs w:val="24"/>
        </w:rPr>
        <w:t>Republik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4951F6">
        <w:rPr>
          <w:rFonts w:ascii="Bookman Old Style" w:hAnsi="Bookman Old Style"/>
          <w:sz w:val="24"/>
          <w:szCs w:val="24"/>
        </w:rPr>
        <w:t>Tahu</w:t>
      </w:r>
      <w:r w:rsidR="008D58A0">
        <w:rPr>
          <w:rFonts w:ascii="Bookman Old Style" w:hAnsi="Bookman Old Style"/>
          <w:sz w:val="24"/>
          <w:szCs w:val="24"/>
        </w:rPr>
        <w:t>n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 w:rsidR="008D58A0">
        <w:rPr>
          <w:rFonts w:ascii="Bookman Old Style" w:hAnsi="Bookman Old Style"/>
          <w:sz w:val="24"/>
          <w:szCs w:val="24"/>
        </w:rPr>
        <w:t>Nomor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58, </w:t>
      </w:r>
      <w:proofErr w:type="spellStart"/>
      <w:r w:rsidR="008D58A0">
        <w:rPr>
          <w:rFonts w:ascii="Bookman Old Style" w:hAnsi="Bookman Old Style"/>
          <w:sz w:val="24"/>
          <w:szCs w:val="24"/>
        </w:rPr>
        <w:t>Tambahan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D58A0">
        <w:rPr>
          <w:rFonts w:ascii="Bookman Old Style" w:hAnsi="Bookman Old Style"/>
          <w:sz w:val="24"/>
          <w:szCs w:val="24"/>
        </w:rPr>
        <w:t>Lembaran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</w:t>
      </w:r>
      <w:r w:rsidRPr="004951F6">
        <w:rPr>
          <w:rFonts w:ascii="Bookman Old Style" w:hAnsi="Bookman Old Style"/>
          <w:sz w:val="24"/>
          <w:szCs w:val="24"/>
        </w:rPr>
        <w:t>Nega</w:t>
      </w:r>
      <w:r w:rsidR="008D58A0">
        <w:rPr>
          <w:rFonts w:ascii="Bookman Old Style" w:hAnsi="Bookman Old Style"/>
          <w:sz w:val="24"/>
          <w:szCs w:val="24"/>
        </w:rPr>
        <w:t xml:space="preserve">ra </w:t>
      </w:r>
      <w:proofErr w:type="spellStart"/>
      <w:r w:rsidR="008D58A0">
        <w:rPr>
          <w:rFonts w:ascii="Bookman Old Style" w:hAnsi="Bookman Old Style"/>
          <w:sz w:val="24"/>
          <w:szCs w:val="24"/>
        </w:rPr>
        <w:t>Republik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8D58A0">
        <w:rPr>
          <w:rFonts w:ascii="Bookman Old Style" w:hAnsi="Bookman Old Style"/>
          <w:sz w:val="24"/>
          <w:szCs w:val="24"/>
        </w:rPr>
        <w:t>Nomor</w:t>
      </w:r>
      <w:proofErr w:type="spellEnd"/>
      <w:r w:rsidR="008D58A0">
        <w:rPr>
          <w:rFonts w:ascii="Bookman Old Style" w:hAnsi="Bookman Old Style"/>
          <w:sz w:val="24"/>
          <w:szCs w:val="24"/>
        </w:rPr>
        <w:t xml:space="preserve"> 5679</w:t>
      </w:r>
      <w:r w:rsidRPr="004951F6">
        <w:rPr>
          <w:rFonts w:ascii="Bookman Old Style" w:hAnsi="Bookman Old Style"/>
          <w:sz w:val="24"/>
          <w:szCs w:val="24"/>
        </w:rPr>
        <w:t>);</w:t>
      </w:r>
    </w:p>
    <w:p w:rsidR="00F537B8" w:rsidRPr="002B0550" w:rsidRDefault="00F537B8" w:rsidP="005A7887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0712C">
        <w:rPr>
          <w:rFonts w:ascii="Bookman Old Style" w:hAnsi="Bookman Old Style"/>
          <w:sz w:val="24"/>
          <w:szCs w:val="24"/>
        </w:rPr>
        <w:tab/>
      </w:r>
      <w:r w:rsidRPr="0020712C">
        <w:rPr>
          <w:rFonts w:ascii="Bookman Old Style" w:hAnsi="Bookman Old Style"/>
          <w:sz w:val="24"/>
          <w:szCs w:val="24"/>
        </w:rPr>
        <w:tab/>
        <w:t>6.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Undang-</w:t>
      </w:r>
      <w:r w:rsidRPr="0020712C">
        <w:rPr>
          <w:rFonts w:ascii="Bookman Old Style" w:hAnsi="Bookman Old Style"/>
          <w:sz w:val="24"/>
          <w:szCs w:val="24"/>
        </w:rPr>
        <w:t>Undang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Nomor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1 </w:t>
      </w:r>
      <w:proofErr w:type="spellStart"/>
      <w:r w:rsidRPr="0020712C">
        <w:rPr>
          <w:rFonts w:ascii="Bookman Old Style" w:hAnsi="Bookman Old Style"/>
          <w:sz w:val="24"/>
          <w:szCs w:val="24"/>
        </w:rPr>
        <w:t>Tahun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2022 </w:t>
      </w:r>
      <w:proofErr w:type="spellStart"/>
      <w:r w:rsidRPr="0020712C">
        <w:rPr>
          <w:rFonts w:ascii="Bookman Old Style" w:hAnsi="Bookman Old Style"/>
          <w:sz w:val="24"/>
          <w:szCs w:val="24"/>
        </w:rPr>
        <w:t>tentang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Hubungan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Keuangan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Antara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Pemerintah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Pusat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dan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0712C">
        <w:rPr>
          <w:rFonts w:ascii="Bookman Old Style" w:hAnsi="Bookman Old Style"/>
          <w:sz w:val="24"/>
          <w:szCs w:val="24"/>
        </w:rPr>
        <w:t>Pemerintah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Daerah (</w:t>
      </w:r>
      <w:proofErr w:type="spellStart"/>
      <w:r w:rsidRPr="0020712C">
        <w:rPr>
          <w:rFonts w:ascii="Bookman Old Style" w:hAnsi="Bookman Old Style"/>
          <w:sz w:val="24"/>
          <w:szCs w:val="24"/>
        </w:rPr>
        <w:t>Lembaran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20712C">
        <w:rPr>
          <w:rFonts w:ascii="Bookman Old Style" w:hAnsi="Bookman Old Style"/>
          <w:sz w:val="24"/>
          <w:szCs w:val="24"/>
        </w:rPr>
        <w:t>Republik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20712C">
        <w:rPr>
          <w:rFonts w:ascii="Bookman Old Style" w:hAnsi="Bookman Old Style"/>
          <w:sz w:val="24"/>
          <w:szCs w:val="24"/>
        </w:rPr>
        <w:t>Tahun</w:t>
      </w:r>
      <w:proofErr w:type="spellEnd"/>
      <w:r w:rsidRPr="0020712C">
        <w:rPr>
          <w:rFonts w:ascii="Bookman Old Style" w:hAnsi="Bookman Old Style"/>
          <w:sz w:val="24"/>
          <w:szCs w:val="24"/>
        </w:rPr>
        <w:t xml:space="preserve"> 2022 </w:t>
      </w:r>
      <w:proofErr w:type="spellStart"/>
      <w:r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4, </w:t>
      </w:r>
      <w:proofErr w:type="spellStart"/>
      <w:r w:rsidRPr="002B0550">
        <w:rPr>
          <w:rFonts w:ascii="Bookman Old Style" w:hAnsi="Bookman Old Style"/>
          <w:sz w:val="24"/>
          <w:szCs w:val="24"/>
        </w:rPr>
        <w:t>Tambahan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Lembaran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2B0550">
        <w:rPr>
          <w:rFonts w:ascii="Bookman Old Style" w:hAnsi="Bookman Old Style"/>
          <w:sz w:val="24"/>
          <w:szCs w:val="24"/>
        </w:rPr>
        <w:t>Republik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6757);</w:t>
      </w:r>
    </w:p>
    <w:p w:rsidR="00F537B8" w:rsidRPr="002B0550" w:rsidRDefault="00F537B8" w:rsidP="005A7887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B0550">
        <w:rPr>
          <w:rFonts w:ascii="Bookman Old Style" w:hAnsi="Bookman Old Style"/>
          <w:sz w:val="24"/>
          <w:szCs w:val="24"/>
        </w:rPr>
        <w:tab/>
      </w:r>
      <w:r w:rsidRPr="002B0550">
        <w:rPr>
          <w:rFonts w:ascii="Bookman Old Style" w:hAnsi="Bookman Old Style"/>
          <w:sz w:val="24"/>
          <w:szCs w:val="24"/>
        </w:rPr>
        <w:tab/>
        <w:t>7.</w:t>
      </w:r>
      <w:r w:rsidRPr="002B0550">
        <w:rPr>
          <w:rFonts w:ascii="Bookman Old Style" w:hAnsi="Bookman Old Style"/>
          <w:sz w:val="24"/>
          <w:szCs w:val="24"/>
        </w:rPr>
        <w:tab/>
      </w:r>
      <w:proofErr w:type="spellStart"/>
      <w:r w:rsidRPr="002B0550">
        <w:rPr>
          <w:rFonts w:ascii="Bookman Old Style" w:hAnsi="Bookman Old Style"/>
          <w:sz w:val="24"/>
          <w:szCs w:val="24"/>
        </w:rPr>
        <w:t>Peraturan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Pemerintah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80 </w:t>
      </w:r>
      <w:proofErr w:type="spellStart"/>
      <w:r w:rsidRPr="002B0550">
        <w:rPr>
          <w:rFonts w:ascii="Bookman Old Style" w:hAnsi="Bookman Old Style"/>
          <w:sz w:val="24"/>
          <w:szCs w:val="24"/>
        </w:rPr>
        <w:t>Tahun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2010 </w:t>
      </w:r>
      <w:proofErr w:type="spellStart"/>
      <w:r w:rsidRPr="002B0550">
        <w:rPr>
          <w:rFonts w:ascii="Bookman Old Style" w:hAnsi="Bookman Old Style"/>
          <w:sz w:val="24"/>
          <w:szCs w:val="24"/>
        </w:rPr>
        <w:t>tentang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Tarif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Pemotongan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dan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Pengenaan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Pajak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Pengahasilan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Pasal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21 </w:t>
      </w:r>
      <w:proofErr w:type="spellStart"/>
      <w:r w:rsidRPr="002B0550">
        <w:rPr>
          <w:rFonts w:ascii="Bookman Old Style" w:hAnsi="Bookman Old Style"/>
          <w:sz w:val="24"/>
          <w:szCs w:val="24"/>
        </w:rPr>
        <w:t>Atas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Penghasilan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2B0550">
        <w:rPr>
          <w:rFonts w:ascii="Bookman Old Style" w:hAnsi="Bookman Old Style"/>
          <w:sz w:val="24"/>
          <w:szCs w:val="24"/>
        </w:rPr>
        <w:t>Menjadi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Beban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Anggaran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Pendapatan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dan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Belanja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Pr="002B0550">
        <w:rPr>
          <w:rFonts w:ascii="Bookman Old Style" w:hAnsi="Bookman Old Style"/>
          <w:sz w:val="24"/>
          <w:szCs w:val="24"/>
        </w:rPr>
        <w:t>atau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Anggaran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Pendapatan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dan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Belanja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Daerah</w:t>
      </w:r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(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Tahun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2010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140,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Tambahan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Lembaran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Negara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Republik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Indonesia </w:t>
      </w:r>
      <w:proofErr w:type="spellStart"/>
      <w:r w:rsidRPr="002B0550">
        <w:rPr>
          <w:rFonts w:ascii="Bookman Old Style" w:hAnsi="Bookman Old Style" w:cs="Arial"/>
          <w:color w:val="000000"/>
          <w:sz w:val="24"/>
          <w:szCs w:val="24"/>
        </w:rPr>
        <w:t>Nomor</w:t>
      </w:r>
      <w:proofErr w:type="spellEnd"/>
      <w:r w:rsidRPr="002B0550">
        <w:rPr>
          <w:rFonts w:ascii="Bookman Old Style" w:hAnsi="Bookman Old Style" w:cs="Arial"/>
          <w:color w:val="000000"/>
          <w:sz w:val="24"/>
          <w:szCs w:val="24"/>
        </w:rPr>
        <w:t xml:space="preserve"> 5174);</w:t>
      </w:r>
    </w:p>
    <w:p w:rsidR="005A7887" w:rsidRPr="002B0550" w:rsidRDefault="00F537B8" w:rsidP="005A7887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B0550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Pr="002B0550">
        <w:rPr>
          <w:rFonts w:ascii="Bookman Old Style" w:hAnsi="Bookman Old Style"/>
          <w:color w:val="1C1C1C"/>
          <w:w w:val="110"/>
          <w:sz w:val="24"/>
          <w:szCs w:val="24"/>
        </w:rPr>
        <w:tab/>
        <w:t>8</w:t>
      </w:r>
      <w:r w:rsidR="005A7887" w:rsidRPr="002B0550">
        <w:rPr>
          <w:rFonts w:ascii="Bookman Old Style" w:hAnsi="Bookman Old Style"/>
          <w:color w:val="1C1C1C"/>
          <w:w w:val="110"/>
          <w:sz w:val="24"/>
          <w:szCs w:val="24"/>
        </w:rPr>
        <w:t>.</w:t>
      </w:r>
      <w:r w:rsidR="005A7887" w:rsidRPr="002B0550">
        <w:rPr>
          <w:rFonts w:ascii="Bookman Old Style" w:hAnsi="Bookman Old Style"/>
          <w:sz w:val="24"/>
          <w:szCs w:val="24"/>
        </w:rPr>
        <w:tab/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Peraturan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Pemerintah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12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Tahun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2019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tentang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Pengelolaan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Keuangan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Daerah (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Lembaran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Republik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Tahun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2019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42,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Tambahan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Lembaran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Republik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5A7887"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="005A7887" w:rsidRPr="002B0550">
        <w:rPr>
          <w:rFonts w:ascii="Bookman Old Style" w:hAnsi="Bookman Old Style"/>
          <w:sz w:val="24"/>
          <w:szCs w:val="24"/>
        </w:rPr>
        <w:t xml:space="preserve"> 6322);</w:t>
      </w:r>
    </w:p>
    <w:p w:rsidR="00552782" w:rsidRPr="002B0550" w:rsidRDefault="005A7887" w:rsidP="00552782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B0550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Pr="002B0550">
        <w:rPr>
          <w:rFonts w:ascii="Bookman Old Style" w:hAnsi="Bookman Old Style"/>
          <w:color w:val="1C1C1C"/>
          <w:w w:val="110"/>
          <w:sz w:val="24"/>
          <w:szCs w:val="24"/>
        </w:rPr>
        <w:tab/>
      </w:r>
      <w:r w:rsidR="00F537B8" w:rsidRPr="002B0550">
        <w:rPr>
          <w:rFonts w:ascii="Bookman Old Style" w:hAnsi="Bookman Old Style"/>
          <w:color w:val="1C1C1C"/>
          <w:w w:val="110"/>
          <w:sz w:val="24"/>
          <w:szCs w:val="24"/>
        </w:rPr>
        <w:t>9</w:t>
      </w:r>
      <w:r w:rsidR="00552782" w:rsidRPr="002B0550">
        <w:rPr>
          <w:rFonts w:ascii="Bookman Old Style" w:hAnsi="Bookman Old Style"/>
          <w:color w:val="1C1C1C"/>
          <w:w w:val="110"/>
          <w:sz w:val="24"/>
          <w:szCs w:val="24"/>
        </w:rPr>
        <w:t>.</w:t>
      </w:r>
      <w:r w:rsidR="00552782" w:rsidRPr="002B0550">
        <w:rPr>
          <w:rFonts w:ascii="Bookman Old Style" w:hAnsi="Bookman Old Style"/>
          <w:sz w:val="24"/>
          <w:szCs w:val="24"/>
        </w:rPr>
        <w:tab/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Peraturan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Pemerintah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12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Tahun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2022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tentang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Forum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Koordinasi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Pimpinan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di Daerah (</w:t>
      </w:r>
      <w:proofErr w:type="spellStart"/>
      <w:r w:rsidR="002C2FE5">
        <w:rPr>
          <w:rFonts w:ascii="Bookman Old Style" w:hAnsi="Bookman Old Style"/>
          <w:sz w:val="24"/>
          <w:szCs w:val="24"/>
        </w:rPr>
        <w:t>Lembaran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2C2FE5">
        <w:rPr>
          <w:rFonts w:ascii="Bookman Old Style" w:hAnsi="Bookman Old Style"/>
          <w:sz w:val="24"/>
          <w:szCs w:val="24"/>
        </w:rPr>
        <w:t>Republik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2C2FE5">
        <w:rPr>
          <w:rFonts w:ascii="Bookman Old Style" w:hAnsi="Bookman Old Style"/>
          <w:sz w:val="24"/>
          <w:szCs w:val="24"/>
        </w:rPr>
        <w:t>Tahun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2022 </w:t>
      </w:r>
      <w:proofErr w:type="spellStart"/>
      <w:r w:rsidR="002C2FE5">
        <w:rPr>
          <w:rFonts w:ascii="Bookman Old Style" w:hAnsi="Bookman Old Style"/>
          <w:sz w:val="24"/>
          <w:szCs w:val="24"/>
        </w:rPr>
        <w:t>Nomor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55,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Tambahan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2782" w:rsidRPr="002B0550">
        <w:rPr>
          <w:rFonts w:ascii="Bookman Old Style" w:hAnsi="Bookman Old Style"/>
          <w:sz w:val="24"/>
          <w:szCs w:val="24"/>
        </w:rPr>
        <w:t>Lembaran</w:t>
      </w:r>
      <w:proofErr w:type="spellEnd"/>
      <w:r w:rsidR="00552782" w:rsidRPr="002B0550">
        <w:rPr>
          <w:rFonts w:ascii="Bookman Old Style" w:hAnsi="Bookman Old Style"/>
          <w:sz w:val="24"/>
          <w:szCs w:val="24"/>
        </w:rPr>
        <w:t xml:space="preserve"> Nega</w:t>
      </w:r>
      <w:r w:rsidR="00B408C1" w:rsidRPr="002B0550">
        <w:rPr>
          <w:rFonts w:ascii="Bookman Old Style" w:hAnsi="Bookman Old Style"/>
          <w:sz w:val="24"/>
          <w:szCs w:val="24"/>
        </w:rPr>
        <w:t xml:space="preserve">ra </w:t>
      </w:r>
      <w:proofErr w:type="spellStart"/>
      <w:r w:rsidR="00B408C1" w:rsidRPr="002B0550">
        <w:rPr>
          <w:rFonts w:ascii="Bookman Old Style" w:hAnsi="Bookman Old Style"/>
          <w:sz w:val="24"/>
          <w:szCs w:val="24"/>
        </w:rPr>
        <w:t>Republik</w:t>
      </w:r>
      <w:proofErr w:type="spellEnd"/>
      <w:r w:rsidR="00B408C1" w:rsidRPr="002B0550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B408C1"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="00B408C1" w:rsidRPr="002B0550">
        <w:rPr>
          <w:rFonts w:ascii="Bookman Old Style" w:hAnsi="Bookman Old Style"/>
          <w:sz w:val="24"/>
          <w:szCs w:val="24"/>
        </w:rPr>
        <w:t xml:space="preserve"> 6770</w:t>
      </w:r>
      <w:r w:rsidR="00552782" w:rsidRPr="002B0550">
        <w:rPr>
          <w:rFonts w:ascii="Bookman Old Style" w:hAnsi="Bookman Old Style"/>
          <w:sz w:val="24"/>
          <w:szCs w:val="24"/>
        </w:rPr>
        <w:t>);</w:t>
      </w:r>
    </w:p>
    <w:p w:rsidR="00F537B8" w:rsidRDefault="00F537B8" w:rsidP="00F537B8">
      <w:pPr>
        <w:tabs>
          <w:tab w:val="left" w:pos="1843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 w:rsidRPr="002B0550">
        <w:rPr>
          <w:rFonts w:ascii="Bookman Old Style" w:hAnsi="Bookman Old Style"/>
          <w:color w:val="1C1C1C"/>
          <w:w w:val="110"/>
          <w:sz w:val="24"/>
          <w:szCs w:val="24"/>
        </w:rPr>
        <w:tab/>
        <w:t>10.</w:t>
      </w:r>
      <w:r w:rsidRPr="002B0550">
        <w:rPr>
          <w:rFonts w:ascii="Bookman Old Style" w:hAnsi="Bookman Old Style"/>
          <w:sz w:val="24"/>
          <w:szCs w:val="24"/>
        </w:rPr>
        <w:tab/>
      </w:r>
      <w:proofErr w:type="spellStart"/>
      <w:r w:rsidRPr="002B0550">
        <w:rPr>
          <w:rFonts w:ascii="Bookman Old Style" w:hAnsi="Bookman Old Style"/>
          <w:sz w:val="24"/>
          <w:szCs w:val="24"/>
        </w:rPr>
        <w:t>Peraturan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Menteri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Keuangan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Nomor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262/PMK.03/2010 </w:t>
      </w:r>
      <w:proofErr w:type="spellStart"/>
      <w:r w:rsidRPr="002B0550">
        <w:rPr>
          <w:rFonts w:ascii="Bookman Old Style" w:hAnsi="Bookman Old Style"/>
          <w:sz w:val="24"/>
          <w:szCs w:val="24"/>
        </w:rPr>
        <w:t>tentang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Tata Cara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Pemotongan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Pajak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Penghasilan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Pasal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21 </w:t>
      </w:r>
      <w:proofErr w:type="spellStart"/>
      <w:r w:rsidRPr="002B0550">
        <w:rPr>
          <w:rFonts w:ascii="Bookman Old Style" w:hAnsi="Bookman Old Style"/>
          <w:sz w:val="24"/>
          <w:szCs w:val="24"/>
        </w:rPr>
        <w:t>Bagi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Pejabat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Negara, PNS, </w:t>
      </w:r>
      <w:proofErr w:type="spellStart"/>
      <w:r w:rsidRPr="002B0550">
        <w:rPr>
          <w:rFonts w:ascii="Bookman Old Style" w:hAnsi="Bookman Old Style"/>
          <w:sz w:val="24"/>
          <w:szCs w:val="24"/>
        </w:rPr>
        <w:t>Anggota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TNI, </w:t>
      </w:r>
      <w:proofErr w:type="spellStart"/>
      <w:r w:rsidRPr="002B0550">
        <w:rPr>
          <w:rFonts w:ascii="Bookman Old Style" w:hAnsi="Bookman Old Style"/>
          <w:sz w:val="24"/>
          <w:szCs w:val="24"/>
        </w:rPr>
        <w:t>Anggota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Polri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dan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Pensiunannya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atas</w:t>
      </w:r>
      <w:proofErr w:type="spellEnd"/>
      <w:r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2B0550">
        <w:rPr>
          <w:rFonts w:ascii="Bookman Old Style" w:hAnsi="Bookman Old Style"/>
          <w:sz w:val="24"/>
          <w:szCs w:val="24"/>
        </w:rPr>
        <w:t>Penghasilan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Menjadi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Pendapatan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Belanja</w:t>
      </w:r>
      <w:proofErr w:type="spellEnd"/>
      <w:r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>
        <w:rPr>
          <w:rFonts w:ascii="Bookman Old Style" w:hAnsi="Bookman Old Style"/>
          <w:sz w:val="24"/>
          <w:szCs w:val="24"/>
        </w:rPr>
        <w:t>atau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Pendapatan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Belanja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(</w:t>
      </w:r>
      <w:proofErr w:type="spellStart"/>
      <w:r>
        <w:rPr>
          <w:rFonts w:ascii="Bookman Old Style" w:hAnsi="Bookman Old Style"/>
          <w:sz w:val="24"/>
          <w:szCs w:val="24"/>
        </w:rPr>
        <w:t>Berita</w:t>
      </w:r>
      <w:proofErr w:type="spellEnd"/>
      <w:r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>
        <w:rPr>
          <w:rFonts w:ascii="Bookman Old Style" w:hAnsi="Bookman Old Style"/>
          <w:sz w:val="24"/>
          <w:szCs w:val="24"/>
        </w:rPr>
        <w:t>Republik</w:t>
      </w:r>
      <w:proofErr w:type="spellEnd"/>
      <w:r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2010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691);</w:t>
      </w:r>
    </w:p>
    <w:p w:rsidR="005510A4" w:rsidRPr="004951F6" w:rsidRDefault="00F537B8" w:rsidP="00F537B8">
      <w:pPr>
        <w:tabs>
          <w:tab w:val="left" w:pos="1843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1C1C1C"/>
          <w:w w:val="110"/>
          <w:sz w:val="24"/>
          <w:szCs w:val="24"/>
        </w:rPr>
        <w:tab/>
        <w:t>11</w:t>
      </w:r>
      <w:r w:rsidR="005510A4" w:rsidRPr="004951F6">
        <w:rPr>
          <w:rFonts w:ascii="Bookman Old Style" w:hAnsi="Bookman Old Style"/>
          <w:color w:val="1C1C1C"/>
          <w:w w:val="110"/>
          <w:sz w:val="24"/>
          <w:szCs w:val="24"/>
        </w:rPr>
        <w:t>.</w:t>
      </w:r>
      <w:r w:rsidR="005510A4"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="005510A4" w:rsidRPr="003578FE">
        <w:rPr>
          <w:rFonts w:ascii="Bookman Old Style" w:hAnsi="Bookman Old Style"/>
          <w:sz w:val="24"/>
          <w:szCs w:val="24"/>
        </w:rPr>
        <w:t>Peraturan</w:t>
      </w:r>
      <w:proofErr w:type="spellEnd"/>
      <w:r w:rsidR="005510A4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Menteri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Dalam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Negeri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Nomor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80 </w:t>
      </w:r>
      <w:proofErr w:type="spellStart"/>
      <w:r w:rsidR="005510A4">
        <w:rPr>
          <w:rFonts w:ascii="Bookman Old Style" w:hAnsi="Bookman Old Style"/>
          <w:sz w:val="24"/>
          <w:szCs w:val="24"/>
        </w:rPr>
        <w:t>Tahun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 w:rsidR="005510A4">
        <w:rPr>
          <w:rFonts w:ascii="Bookman Old Style" w:hAnsi="Bookman Old Style"/>
          <w:sz w:val="24"/>
          <w:szCs w:val="24"/>
        </w:rPr>
        <w:t>tentang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Pembentukan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Produk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Hukum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Daerah</w:t>
      </w:r>
      <w:r w:rsidR="00DF50AA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DF50AA">
        <w:rPr>
          <w:rFonts w:ascii="Bookman Old Style" w:hAnsi="Bookman Old Style"/>
          <w:sz w:val="24"/>
          <w:szCs w:val="24"/>
        </w:rPr>
        <w:t>Berita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DF50AA">
        <w:rPr>
          <w:rFonts w:ascii="Bookman Old Style" w:hAnsi="Bookman Old Style"/>
          <w:sz w:val="24"/>
          <w:szCs w:val="24"/>
        </w:rPr>
        <w:t>Republik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DF50AA">
        <w:rPr>
          <w:rFonts w:ascii="Bookman Old Style" w:hAnsi="Bookman Old Style"/>
          <w:sz w:val="24"/>
          <w:szCs w:val="24"/>
        </w:rPr>
        <w:t>Tahun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 w:rsidR="00DF50AA">
        <w:rPr>
          <w:rFonts w:ascii="Bookman Old Style" w:hAnsi="Bookman Old Style"/>
          <w:sz w:val="24"/>
          <w:szCs w:val="24"/>
        </w:rPr>
        <w:t>Nomor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2036),</w:t>
      </w:r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sebagaimana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telah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diubah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dengan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Peraturan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Menteri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Dalam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Negeri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Nomor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120 </w:t>
      </w:r>
      <w:proofErr w:type="spellStart"/>
      <w:r w:rsidR="005510A4">
        <w:rPr>
          <w:rFonts w:ascii="Bookman Old Style" w:hAnsi="Bookman Old Style"/>
          <w:sz w:val="24"/>
          <w:szCs w:val="24"/>
        </w:rPr>
        <w:t>Tahun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2018 </w:t>
      </w:r>
      <w:proofErr w:type="spellStart"/>
      <w:r w:rsidR="005510A4">
        <w:rPr>
          <w:rFonts w:ascii="Bookman Old Style" w:hAnsi="Bookman Old Style"/>
          <w:sz w:val="24"/>
          <w:szCs w:val="24"/>
        </w:rPr>
        <w:t>tentang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Perubahan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Atas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 w:rsidRPr="003578FE">
        <w:rPr>
          <w:rFonts w:ascii="Bookman Old Style" w:hAnsi="Bookman Old Style"/>
          <w:sz w:val="24"/>
          <w:szCs w:val="24"/>
        </w:rPr>
        <w:t>Peraturan</w:t>
      </w:r>
      <w:proofErr w:type="spellEnd"/>
      <w:r w:rsidR="005510A4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Menteri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Dalam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Negeri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Nomor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80 </w:t>
      </w:r>
      <w:proofErr w:type="spellStart"/>
      <w:r w:rsidR="005510A4">
        <w:rPr>
          <w:rFonts w:ascii="Bookman Old Style" w:hAnsi="Bookman Old Style"/>
          <w:sz w:val="24"/>
          <w:szCs w:val="24"/>
        </w:rPr>
        <w:t>Tahun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2015 </w:t>
      </w:r>
      <w:proofErr w:type="spellStart"/>
      <w:r w:rsidR="005510A4">
        <w:rPr>
          <w:rFonts w:ascii="Bookman Old Style" w:hAnsi="Bookman Old Style"/>
          <w:sz w:val="24"/>
          <w:szCs w:val="24"/>
        </w:rPr>
        <w:t>tentang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Pembentukan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Produk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Hukum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Daerah</w:t>
      </w:r>
      <w:r w:rsidR="00DF50AA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DF50AA">
        <w:rPr>
          <w:rFonts w:ascii="Bookman Old Style" w:hAnsi="Bookman Old Style"/>
          <w:sz w:val="24"/>
          <w:szCs w:val="24"/>
        </w:rPr>
        <w:t>Berita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 w:rsidR="00DF50AA">
        <w:rPr>
          <w:rFonts w:ascii="Bookman Old Style" w:hAnsi="Bookman Old Style"/>
          <w:sz w:val="24"/>
          <w:szCs w:val="24"/>
        </w:rPr>
        <w:t>Republik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 w:rsidR="00DF50AA">
        <w:rPr>
          <w:rFonts w:ascii="Bookman Old Style" w:hAnsi="Bookman Old Style"/>
          <w:sz w:val="24"/>
          <w:szCs w:val="24"/>
        </w:rPr>
        <w:t>Tahun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2018 </w:t>
      </w:r>
      <w:proofErr w:type="spellStart"/>
      <w:r w:rsidR="00DF50AA">
        <w:rPr>
          <w:rFonts w:ascii="Bookman Old Style" w:hAnsi="Bookman Old Style"/>
          <w:sz w:val="24"/>
          <w:szCs w:val="24"/>
        </w:rPr>
        <w:t>Nomor</w:t>
      </w:r>
      <w:proofErr w:type="spellEnd"/>
      <w:r w:rsidR="00DF50AA">
        <w:rPr>
          <w:rFonts w:ascii="Bookman Old Style" w:hAnsi="Bookman Old Style"/>
          <w:sz w:val="24"/>
          <w:szCs w:val="24"/>
        </w:rPr>
        <w:t xml:space="preserve"> 157)</w:t>
      </w:r>
      <w:r w:rsidR="005510A4">
        <w:rPr>
          <w:rFonts w:ascii="Bookman Old Style" w:hAnsi="Bookman Old Style"/>
          <w:sz w:val="24"/>
          <w:szCs w:val="24"/>
        </w:rPr>
        <w:t>;</w:t>
      </w:r>
    </w:p>
    <w:p w:rsidR="00C27ABA" w:rsidRDefault="00F537B8" w:rsidP="00F537B8">
      <w:pPr>
        <w:tabs>
          <w:tab w:val="left" w:pos="1843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1C1C1C"/>
          <w:w w:val="110"/>
          <w:sz w:val="24"/>
          <w:szCs w:val="24"/>
        </w:rPr>
        <w:tab/>
        <w:t>12</w:t>
      </w:r>
      <w:r w:rsidR="005510A4" w:rsidRPr="004951F6">
        <w:rPr>
          <w:rFonts w:ascii="Bookman Old Style" w:hAnsi="Bookman Old Style"/>
          <w:color w:val="1C1C1C"/>
          <w:w w:val="110"/>
          <w:sz w:val="24"/>
          <w:szCs w:val="24"/>
        </w:rPr>
        <w:t>.</w:t>
      </w:r>
      <w:r w:rsidR="005510A4"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="005510A4" w:rsidRPr="003578FE">
        <w:rPr>
          <w:rFonts w:ascii="Bookman Old Style" w:hAnsi="Bookman Old Style"/>
          <w:sz w:val="24"/>
          <w:szCs w:val="24"/>
        </w:rPr>
        <w:t>Peraturan</w:t>
      </w:r>
      <w:proofErr w:type="spellEnd"/>
      <w:r w:rsidR="005510A4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Menteri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Dalam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Negeri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Nomor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77 </w:t>
      </w:r>
      <w:proofErr w:type="spellStart"/>
      <w:r w:rsidR="005510A4">
        <w:rPr>
          <w:rFonts w:ascii="Bookman Old Style" w:hAnsi="Bookman Old Style"/>
          <w:sz w:val="24"/>
          <w:szCs w:val="24"/>
        </w:rPr>
        <w:t>Tahun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2020 </w:t>
      </w:r>
      <w:proofErr w:type="spellStart"/>
      <w:r w:rsidR="005510A4" w:rsidRPr="003578FE">
        <w:rPr>
          <w:rFonts w:ascii="Bookman Old Style" w:hAnsi="Bookman Old Style"/>
          <w:sz w:val="24"/>
          <w:szCs w:val="24"/>
        </w:rPr>
        <w:t>tentang</w:t>
      </w:r>
      <w:proofErr w:type="spellEnd"/>
      <w:r w:rsidR="005510A4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Pedoman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Teknis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Pengelolaan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510A4">
        <w:rPr>
          <w:rFonts w:ascii="Bookman Old Style" w:hAnsi="Bookman Old Style"/>
          <w:sz w:val="24"/>
          <w:szCs w:val="24"/>
        </w:rPr>
        <w:t>Keuangan</w:t>
      </w:r>
      <w:proofErr w:type="spellEnd"/>
      <w:r w:rsidR="005510A4">
        <w:rPr>
          <w:rFonts w:ascii="Bookman Old Style" w:hAnsi="Bookman Old Style"/>
          <w:sz w:val="24"/>
          <w:szCs w:val="24"/>
        </w:rPr>
        <w:t xml:space="preserve"> Daerah;</w:t>
      </w:r>
    </w:p>
    <w:p w:rsidR="00552782" w:rsidRPr="004951F6" w:rsidRDefault="00F537B8" w:rsidP="00F537B8">
      <w:pPr>
        <w:tabs>
          <w:tab w:val="left" w:pos="1843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1C1C1C"/>
          <w:w w:val="110"/>
          <w:sz w:val="24"/>
          <w:szCs w:val="24"/>
        </w:rPr>
        <w:lastRenderedPageBreak/>
        <w:tab/>
        <w:t>13</w:t>
      </w:r>
      <w:r w:rsidR="005A7887" w:rsidRPr="004951F6">
        <w:rPr>
          <w:rFonts w:ascii="Bookman Old Style" w:hAnsi="Bookman Old Style"/>
          <w:color w:val="1C1C1C"/>
          <w:w w:val="110"/>
          <w:sz w:val="24"/>
          <w:szCs w:val="24"/>
        </w:rPr>
        <w:t>.</w:t>
      </w:r>
      <w:r w:rsidR="005A7887" w:rsidRPr="004951F6">
        <w:rPr>
          <w:rFonts w:ascii="Bookman Old Style" w:hAnsi="Bookman Old Style"/>
          <w:sz w:val="24"/>
          <w:szCs w:val="24"/>
        </w:rPr>
        <w:tab/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Peraturan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Kabupaten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78FE" w:rsidRPr="003578FE">
        <w:rPr>
          <w:rFonts w:ascii="Bookman Old Style" w:hAnsi="Bookman Old Style"/>
          <w:sz w:val="24"/>
          <w:szCs w:val="24"/>
        </w:rPr>
        <w:t>Batu</w:t>
      </w:r>
      <w:proofErr w:type="spellEnd"/>
      <w:r w:rsidR="003578FE" w:rsidRPr="003578FE">
        <w:rPr>
          <w:rFonts w:ascii="Bookman Old Style" w:hAnsi="Bookman Old Style"/>
          <w:sz w:val="24"/>
          <w:szCs w:val="24"/>
        </w:rPr>
        <w:t xml:space="preserve"> Bara </w:t>
      </w:r>
      <w:proofErr w:type="spellStart"/>
      <w:r w:rsidR="003578FE" w:rsidRPr="003578FE">
        <w:rPr>
          <w:rFonts w:ascii="Bookman Old Style" w:hAnsi="Bookman Old Style"/>
          <w:sz w:val="24"/>
          <w:szCs w:val="24"/>
        </w:rPr>
        <w:t>Nomor</w:t>
      </w:r>
      <w:proofErr w:type="spellEnd"/>
      <w:r w:rsidR="003578FE" w:rsidRPr="003578FE">
        <w:rPr>
          <w:rFonts w:ascii="Bookman Old Style" w:hAnsi="Bookman Old Style"/>
          <w:sz w:val="24"/>
          <w:szCs w:val="24"/>
        </w:rPr>
        <w:t xml:space="preserve"> 1 </w:t>
      </w:r>
      <w:proofErr w:type="spellStart"/>
      <w:r w:rsidR="003578FE" w:rsidRPr="003578FE">
        <w:rPr>
          <w:rFonts w:ascii="Bookman Old Style" w:hAnsi="Bookman Old Style"/>
          <w:sz w:val="24"/>
          <w:szCs w:val="24"/>
        </w:rPr>
        <w:t>Tahun</w:t>
      </w:r>
      <w:proofErr w:type="spellEnd"/>
      <w:r w:rsidR="003578FE" w:rsidRPr="003578FE">
        <w:rPr>
          <w:rFonts w:ascii="Bookman Old Style" w:hAnsi="Bookman Old Style"/>
          <w:sz w:val="24"/>
          <w:szCs w:val="24"/>
        </w:rPr>
        <w:t xml:space="preserve"> 2021</w:t>
      </w:r>
      <w:r w:rsidR="005A7887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tentang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Pokok-pokok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Pengelolaan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Keuangan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Daerah (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Lembaran</w:t>
      </w:r>
      <w:proofErr w:type="spellEnd"/>
      <w:r w:rsidR="005A7887" w:rsidRPr="003578FE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="005A7887" w:rsidRPr="003578FE">
        <w:rPr>
          <w:rFonts w:ascii="Bookman Old Style" w:hAnsi="Bookman Old Style"/>
          <w:sz w:val="24"/>
          <w:szCs w:val="24"/>
        </w:rPr>
        <w:t>Kabupaten</w:t>
      </w:r>
      <w:proofErr w:type="spellEnd"/>
      <w:r w:rsidR="003578FE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78FE">
        <w:rPr>
          <w:rFonts w:ascii="Bookman Old Style" w:hAnsi="Bookman Old Style"/>
          <w:sz w:val="24"/>
          <w:szCs w:val="24"/>
        </w:rPr>
        <w:t>Batu</w:t>
      </w:r>
      <w:proofErr w:type="spellEnd"/>
      <w:r w:rsidR="003578FE">
        <w:rPr>
          <w:rFonts w:ascii="Bookman Old Style" w:hAnsi="Bookman Old Style"/>
          <w:sz w:val="24"/>
          <w:szCs w:val="24"/>
        </w:rPr>
        <w:t xml:space="preserve"> Bara</w:t>
      </w:r>
      <w:r w:rsidR="003578FE" w:rsidRPr="00357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578FE" w:rsidRPr="003578FE">
        <w:rPr>
          <w:rFonts w:ascii="Bookman Old Style" w:hAnsi="Bookman Old Style"/>
          <w:sz w:val="24"/>
          <w:szCs w:val="24"/>
        </w:rPr>
        <w:t>Tahun</w:t>
      </w:r>
      <w:proofErr w:type="spellEnd"/>
      <w:r w:rsidR="003578FE" w:rsidRPr="003578FE">
        <w:rPr>
          <w:rFonts w:ascii="Bookman Old Style" w:hAnsi="Bookman Old Style"/>
          <w:sz w:val="24"/>
          <w:szCs w:val="24"/>
        </w:rPr>
        <w:t xml:space="preserve"> 2021</w:t>
      </w:r>
      <w:r w:rsidR="004C2AB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C2ABA">
        <w:rPr>
          <w:rFonts w:ascii="Bookman Old Style" w:hAnsi="Bookman Old Style"/>
          <w:sz w:val="24"/>
          <w:szCs w:val="24"/>
        </w:rPr>
        <w:t>Nomor</w:t>
      </w:r>
      <w:proofErr w:type="spellEnd"/>
      <w:r w:rsidR="004C2ABA">
        <w:rPr>
          <w:rFonts w:ascii="Bookman Old Style" w:hAnsi="Bookman Old Style"/>
          <w:sz w:val="24"/>
          <w:szCs w:val="24"/>
        </w:rPr>
        <w:t xml:space="preserve"> 1).</w:t>
      </w:r>
    </w:p>
    <w:p w:rsidR="005A7887" w:rsidRPr="004951F6" w:rsidRDefault="005A7887" w:rsidP="005A7887">
      <w:pPr>
        <w:tabs>
          <w:tab w:val="left" w:pos="1701"/>
          <w:tab w:val="left" w:pos="1985"/>
        </w:tabs>
        <w:spacing w:after="0"/>
        <w:ind w:left="2410" w:hanging="2410"/>
        <w:jc w:val="both"/>
        <w:rPr>
          <w:rFonts w:ascii="Bookman Old Style" w:hAnsi="Bookman Old Style"/>
          <w:sz w:val="24"/>
          <w:szCs w:val="24"/>
        </w:rPr>
      </w:pPr>
    </w:p>
    <w:p w:rsidR="005A7887" w:rsidRDefault="005A7887" w:rsidP="00A20A46">
      <w:pPr>
        <w:spacing w:after="0"/>
        <w:ind w:left="1701"/>
        <w:jc w:val="center"/>
        <w:rPr>
          <w:rFonts w:ascii="Bookman Old Style" w:hAnsi="Bookman Old Style"/>
          <w:sz w:val="24"/>
          <w:szCs w:val="24"/>
        </w:rPr>
      </w:pPr>
      <w:r w:rsidRPr="004951F6">
        <w:rPr>
          <w:rFonts w:ascii="Bookman Old Style" w:hAnsi="Bookman Old Style"/>
          <w:sz w:val="24"/>
          <w:szCs w:val="24"/>
        </w:rPr>
        <w:t>MEMUTUSKAN</w:t>
      </w:r>
    </w:p>
    <w:p w:rsidR="00FA7438" w:rsidRPr="004951F6" w:rsidRDefault="00FA7438" w:rsidP="005A7887">
      <w:pPr>
        <w:tabs>
          <w:tab w:val="left" w:pos="1701"/>
          <w:tab w:val="left" w:pos="1985"/>
        </w:tabs>
        <w:spacing w:after="0"/>
        <w:ind w:left="2410" w:hanging="2410"/>
        <w:jc w:val="center"/>
        <w:rPr>
          <w:rFonts w:ascii="Bookman Old Style" w:hAnsi="Bookman Old Style"/>
          <w:sz w:val="24"/>
          <w:szCs w:val="24"/>
        </w:rPr>
      </w:pPr>
    </w:p>
    <w:p w:rsidR="005A7887" w:rsidRPr="004951F6" w:rsidRDefault="005A7887" w:rsidP="005A7887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951F6">
        <w:rPr>
          <w:rFonts w:ascii="Bookman Old Style" w:hAnsi="Bookman Old Style"/>
          <w:sz w:val="24"/>
          <w:szCs w:val="24"/>
        </w:rPr>
        <w:t>Menetapkan</w:t>
      </w:r>
      <w:proofErr w:type="spellEnd"/>
      <w:r w:rsidRPr="004951F6">
        <w:rPr>
          <w:rFonts w:ascii="Bookman Old Style" w:hAnsi="Bookman Old Style"/>
          <w:sz w:val="24"/>
          <w:szCs w:val="24"/>
        </w:rPr>
        <w:tab/>
        <w:t>:</w:t>
      </w:r>
      <w:r w:rsidRPr="004951F6">
        <w:rPr>
          <w:rFonts w:ascii="Bookman Old Style" w:hAnsi="Bookman Old Style"/>
          <w:sz w:val="24"/>
          <w:szCs w:val="24"/>
        </w:rPr>
        <w:tab/>
        <w:t>PERATURAN BUPATI TENTANG</w:t>
      </w:r>
      <w:r w:rsidR="00F3345A">
        <w:rPr>
          <w:rFonts w:ascii="Bookman Old Style" w:hAnsi="Bookman Old Style"/>
          <w:sz w:val="24"/>
          <w:szCs w:val="24"/>
        </w:rPr>
        <w:t xml:space="preserve"> PERUBAHAN ATAS PERATURAN BUPATI NOMOR 142 TAHUN 2022 TENTANG</w:t>
      </w:r>
      <w:r w:rsidRPr="004951F6">
        <w:rPr>
          <w:rFonts w:ascii="Bookman Old Style" w:hAnsi="Bookman Old Style"/>
          <w:sz w:val="24"/>
          <w:szCs w:val="24"/>
        </w:rPr>
        <w:t xml:space="preserve"> BESARAN HONORARIUM FORUM KO</w:t>
      </w:r>
      <w:r w:rsidR="00CB5474">
        <w:rPr>
          <w:rFonts w:ascii="Bookman Old Style" w:hAnsi="Bookman Old Style"/>
          <w:sz w:val="24"/>
          <w:szCs w:val="24"/>
        </w:rPr>
        <w:t>ORDINASI</w:t>
      </w:r>
      <w:r w:rsidRPr="004951F6">
        <w:rPr>
          <w:rFonts w:ascii="Bookman Old Style" w:hAnsi="Bookman Old Style"/>
          <w:sz w:val="24"/>
          <w:szCs w:val="24"/>
        </w:rPr>
        <w:t xml:space="preserve"> PIMPINAN DAERAH </w:t>
      </w:r>
      <w:r w:rsidR="00CB5474">
        <w:rPr>
          <w:rFonts w:ascii="Bookman Old Style" w:hAnsi="Bookman Old Style"/>
          <w:sz w:val="24"/>
          <w:szCs w:val="24"/>
        </w:rPr>
        <w:t xml:space="preserve">KABUPATEN BATU BARA </w:t>
      </w:r>
      <w:r w:rsidR="003C0844">
        <w:rPr>
          <w:rFonts w:ascii="Bookman Old Style" w:hAnsi="Bookman Old Style"/>
          <w:sz w:val="24"/>
          <w:szCs w:val="24"/>
        </w:rPr>
        <w:t>TAHUN ANGGARAN 2023</w:t>
      </w:r>
    </w:p>
    <w:p w:rsidR="005A7887" w:rsidRPr="004951F6" w:rsidRDefault="005A7887" w:rsidP="005A7887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</w:p>
    <w:p w:rsidR="005A7887" w:rsidRDefault="00951075" w:rsidP="005A7887">
      <w:pPr>
        <w:tabs>
          <w:tab w:val="left" w:pos="1701"/>
          <w:tab w:val="left" w:pos="1985"/>
        </w:tabs>
        <w:spacing w:after="0"/>
        <w:ind w:left="1985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Pasal</w:t>
      </w:r>
      <w:proofErr w:type="spellEnd"/>
      <w:r>
        <w:rPr>
          <w:rFonts w:ascii="Bookman Old Style" w:hAnsi="Bookman Old Style"/>
          <w:sz w:val="24"/>
          <w:szCs w:val="24"/>
        </w:rPr>
        <w:t xml:space="preserve"> I</w:t>
      </w:r>
    </w:p>
    <w:p w:rsidR="00C27ABA" w:rsidRPr="00C27ABA" w:rsidRDefault="00C27ABA" w:rsidP="005A7887">
      <w:pPr>
        <w:tabs>
          <w:tab w:val="left" w:pos="1701"/>
          <w:tab w:val="left" w:pos="1985"/>
        </w:tabs>
        <w:spacing w:after="0"/>
        <w:ind w:left="1985"/>
        <w:jc w:val="center"/>
        <w:rPr>
          <w:rFonts w:ascii="Bookman Old Style" w:hAnsi="Bookman Old Style"/>
          <w:sz w:val="4"/>
          <w:szCs w:val="24"/>
        </w:rPr>
      </w:pPr>
    </w:p>
    <w:p w:rsidR="00951075" w:rsidRPr="004951F6" w:rsidRDefault="00951075" w:rsidP="0095107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Ketentuan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Peraturan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Bupati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Batu</w:t>
      </w:r>
      <w:proofErr w:type="spellEnd"/>
      <w:r>
        <w:rPr>
          <w:rFonts w:ascii="Bookman Old Style" w:hAnsi="Bookman Old Style"/>
          <w:sz w:val="24"/>
          <w:szCs w:val="24"/>
        </w:rPr>
        <w:t xml:space="preserve"> Bara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142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2022 </w:t>
      </w:r>
      <w:proofErr w:type="spellStart"/>
      <w:r>
        <w:rPr>
          <w:rFonts w:ascii="Bookman Old Style" w:hAnsi="Bookman Old Style"/>
          <w:sz w:val="24"/>
          <w:szCs w:val="24"/>
        </w:rPr>
        <w:t>tentang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Besaran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Honorarium Forum </w:t>
      </w:r>
      <w:proofErr w:type="spellStart"/>
      <w:r>
        <w:rPr>
          <w:rFonts w:ascii="Bookman Old Style" w:hAnsi="Bookman Old Style"/>
          <w:sz w:val="24"/>
          <w:szCs w:val="24"/>
        </w:rPr>
        <w:t>Koordinasi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Pimpinan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Batu</w:t>
      </w:r>
      <w:proofErr w:type="spellEnd"/>
      <w:r>
        <w:rPr>
          <w:rFonts w:ascii="Bookman Old Style" w:hAnsi="Bookman Old Style"/>
          <w:sz w:val="24"/>
          <w:szCs w:val="24"/>
        </w:rPr>
        <w:t xml:space="preserve"> Bara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2023 (</w:t>
      </w:r>
      <w:proofErr w:type="spellStart"/>
      <w:r>
        <w:rPr>
          <w:rFonts w:ascii="Bookman Old Style" w:hAnsi="Bookman Old Style"/>
          <w:sz w:val="24"/>
          <w:szCs w:val="24"/>
        </w:rPr>
        <w:t>Berita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Batu</w:t>
      </w:r>
      <w:proofErr w:type="spellEnd"/>
      <w:r>
        <w:rPr>
          <w:rFonts w:ascii="Bookman Old Style" w:hAnsi="Bookman Old Style"/>
          <w:sz w:val="24"/>
          <w:szCs w:val="24"/>
        </w:rPr>
        <w:t xml:space="preserve"> Bara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2022 </w:t>
      </w:r>
      <w:proofErr w:type="spellStart"/>
      <w:r>
        <w:rPr>
          <w:rFonts w:ascii="Bookman Old Style" w:hAnsi="Bookman Old Style"/>
          <w:sz w:val="24"/>
          <w:szCs w:val="24"/>
        </w:rPr>
        <w:t>Nomor</w:t>
      </w:r>
      <w:proofErr w:type="spellEnd"/>
      <w:r>
        <w:rPr>
          <w:rFonts w:ascii="Bookman Old Style" w:hAnsi="Bookman Old Style"/>
          <w:sz w:val="24"/>
          <w:szCs w:val="24"/>
        </w:rPr>
        <w:t xml:space="preserve"> 142) </w:t>
      </w:r>
      <w:proofErr w:type="spellStart"/>
      <w:r>
        <w:rPr>
          <w:rFonts w:ascii="Bookman Old Style" w:hAnsi="Bookman Old Style"/>
          <w:sz w:val="24"/>
          <w:szCs w:val="24"/>
        </w:rPr>
        <w:t>diubah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berikut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5A7887" w:rsidRDefault="00951075" w:rsidP="005A788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0"/>
        <w:ind w:left="2410" w:hanging="425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Ketentuan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Pasal</w:t>
      </w:r>
      <w:proofErr w:type="spellEnd"/>
      <w:r>
        <w:rPr>
          <w:rFonts w:ascii="Bookman Old Style" w:hAnsi="Bookman Old Style"/>
          <w:sz w:val="24"/>
          <w:szCs w:val="24"/>
        </w:rPr>
        <w:t xml:space="preserve"> 3 </w:t>
      </w:r>
      <w:proofErr w:type="spellStart"/>
      <w:r>
        <w:rPr>
          <w:rFonts w:ascii="Bookman Old Style" w:hAnsi="Bookman Old Style"/>
          <w:sz w:val="24"/>
          <w:szCs w:val="24"/>
        </w:rPr>
        <w:t>ayat</w:t>
      </w:r>
      <w:proofErr w:type="spellEnd"/>
      <w:r>
        <w:rPr>
          <w:rFonts w:ascii="Bookman Old Style" w:hAnsi="Bookman Old Style"/>
          <w:sz w:val="24"/>
          <w:szCs w:val="24"/>
        </w:rPr>
        <w:t xml:space="preserve"> (2) </w:t>
      </w:r>
      <w:proofErr w:type="spellStart"/>
      <w:r>
        <w:rPr>
          <w:rFonts w:ascii="Bookman Old Style" w:hAnsi="Bookman Old Style"/>
          <w:sz w:val="24"/>
          <w:szCs w:val="24"/>
        </w:rPr>
        <w:t>diubah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diantara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ayat</w:t>
      </w:r>
      <w:proofErr w:type="spellEnd"/>
      <w:r>
        <w:rPr>
          <w:rFonts w:ascii="Bookman Old Style" w:hAnsi="Bookman Old Style"/>
          <w:sz w:val="24"/>
          <w:szCs w:val="24"/>
        </w:rPr>
        <w:t xml:space="preserve"> (2)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ayat</w:t>
      </w:r>
      <w:proofErr w:type="spellEnd"/>
      <w:r>
        <w:rPr>
          <w:rFonts w:ascii="Bookman Old Style" w:hAnsi="Bookman Old Style"/>
          <w:sz w:val="24"/>
          <w:szCs w:val="24"/>
        </w:rPr>
        <w:t xml:space="preserve"> (3) </w:t>
      </w:r>
      <w:proofErr w:type="spellStart"/>
      <w:r>
        <w:rPr>
          <w:rFonts w:ascii="Bookman Old Style" w:hAnsi="Bookman Old Style"/>
          <w:sz w:val="24"/>
          <w:szCs w:val="24"/>
        </w:rPr>
        <w:t>disisipkan</w:t>
      </w:r>
      <w:proofErr w:type="spellEnd"/>
      <w:r>
        <w:rPr>
          <w:rFonts w:ascii="Bookman Old Style" w:hAnsi="Bookman Old Style"/>
          <w:sz w:val="24"/>
          <w:szCs w:val="24"/>
        </w:rPr>
        <w:t xml:space="preserve"> 1 (</w:t>
      </w:r>
      <w:proofErr w:type="spellStart"/>
      <w:r>
        <w:rPr>
          <w:rFonts w:ascii="Bookman Old Style" w:hAnsi="Bookman Old Style"/>
          <w:sz w:val="24"/>
          <w:szCs w:val="24"/>
        </w:rPr>
        <w:t>satu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  <w:proofErr w:type="spellStart"/>
      <w:r>
        <w:rPr>
          <w:rFonts w:ascii="Bookman Old Style" w:hAnsi="Bookman Old Style"/>
          <w:sz w:val="24"/>
          <w:szCs w:val="24"/>
        </w:rPr>
        <w:t>ayat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sehingga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berbunyi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berikut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951075" w:rsidRPr="00951075" w:rsidRDefault="00951075" w:rsidP="00951075">
      <w:pPr>
        <w:pStyle w:val="ListParagraph"/>
        <w:tabs>
          <w:tab w:val="left" w:pos="1701"/>
          <w:tab w:val="left" w:pos="1985"/>
        </w:tabs>
        <w:spacing w:after="0"/>
        <w:ind w:left="2410"/>
        <w:jc w:val="both"/>
        <w:rPr>
          <w:rFonts w:ascii="Bookman Old Style" w:hAnsi="Bookman Old Style"/>
          <w:sz w:val="8"/>
          <w:szCs w:val="24"/>
        </w:rPr>
      </w:pPr>
    </w:p>
    <w:p w:rsidR="00951075" w:rsidRDefault="00951075" w:rsidP="00951075">
      <w:pPr>
        <w:pStyle w:val="ListParagraph"/>
        <w:numPr>
          <w:ilvl w:val="0"/>
          <w:numId w:val="7"/>
        </w:numPr>
        <w:tabs>
          <w:tab w:val="left" w:pos="1701"/>
          <w:tab w:val="left" w:pos="1985"/>
        </w:tabs>
        <w:spacing w:after="0"/>
        <w:ind w:left="277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951F6">
        <w:rPr>
          <w:rFonts w:ascii="Bookman Old Style" w:hAnsi="Bookman Old Style"/>
          <w:sz w:val="24"/>
          <w:szCs w:val="24"/>
        </w:rPr>
        <w:t>Dalam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rangka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menunjang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kelancaran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pelaksanaan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tugas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951F6">
        <w:rPr>
          <w:rFonts w:ascii="Bookman Old Style" w:hAnsi="Bookman Old Style"/>
          <w:sz w:val="24"/>
          <w:szCs w:val="24"/>
        </w:rPr>
        <w:t>kepada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personel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Forum </w:t>
      </w:r>
      <w:proofErr w:type="spellStart"/>
      <w:r>
        <w:rPr>
          <w:rFonts w:ascii="Bookman Old Style" w:hAnsi="Bookman Old Style"/>
          <w:sz w:val="24"/>
          <w:szCs w:val="24"/>
        </w:rPr>
        <w:t>Koordinasi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Pimpinan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4951F6">
        <w:rPr>
          <w:rFonts w:ascii="Bookman Old Style" w:hAnsi="Bookman Old Style"/>
          <w:sz w:val="24"/>
          <w:szCs w:val="24"/>
        </w:rPr>
        <w:t>diberikan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honorarium yang </w:t>
      </w:r>
      <w:proofErr w:type="spellStart"/>
      <w:r w:rsidRPr="004951F6">
        <w:rPr>
          <w:rFonts w:ascii="Bookman Old Style" w:hAnsi="Bookman Old Style"/>
          <w:sz w:val="24"/>
          <w:szCs w:val="24"/>
        </w:rPr>
        <w:t>ditetapkan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dengan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keputusan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Bupati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dengan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memperha</w:t>
      </w:r>
      <w:r>
        <w:rPr>
          <w:rFonts w:ascii="Bookman Old Style" w:hAnsi="Bookman Old Style"/>
          <w:sz w:val="24"/>
          <w:szCs w:val="24"/>
        </w:rPr>
        <w:t>tikan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kemampuan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sz w:val="24"/>
          <w:szCs w:val="24"/>
        </w:rPr>
        <w:t>keuangan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Daerah.</w:t>
      </w:r>
    </w:p>
    <w:p w:rsidR="002B0550" w:rsidRPr="002B0550" w:rsidRDefault="002B0550" w:rsidP="002B0550">
      <w:pPr>
        <w:pStyle w:val="ListParagraph"/>
        <w:tabs>
          <w:tab w:val="left" w:pos="1701"/>
          <w:tab w:val="left" w:pos="1985"/>
        </w:tabs>
        <w:spacing w:after="0"/>
        <w:ind w:left="2770"/>
        <w:jc w:val="both"/>
        <w:rPr>
          <w:rFonts w:ascii="Bookman Old Style" w:hAnsi="Bookman Old Style"/>
          <w:sz w:val="4"/>
          <w:szCs w:val="24"/>
        </w:rPr>
      </w:pPr>
    </w:p>
    <w:p w:rsidR="00951075" w:rsidRPr="004574F1" w:rsidRDefault="00951075" w:rsidP="004574F1">
      <w:pPr>
        <w:pStyle w:val="ListParagraph"/>
        <w:numPr>
          <w:ilvl w:val="0"/>
          <w:numId w:val="7"/>
        </w:numPr>
        <w:tabs>
          <w:tab w:val="left" w:pos="1701"/>
          <w:tab w:val="left" w:pos="1985"/>
        </w:tabs>
        <w:spacing w:after="0"/>
        <w:ind w:left="277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951075">
        <w:rPr>
          <w:rFonts w:ascii="Bookman Old Style" w:hAnsi="Bookman Old Style"/>
          <w:sz w:val="24"/>
          <w:szCs w:val="24"/>
        </w:rPr>
        <w:t>Besaran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honorarium </w:t>
      </w:r>
      <w:proofErr w:type="spellStart"/>
      <w:r w:rsidRPr="00951075">
        <w:rPr>
          <w:rFonts w:ascii="Bookman Old Style" w:hAnsi="Bookman Old Style"/>
          <w:sz w:val="24"/>
          <w:szCs w:val="24"/>
        </w:rPr>
        <w:t>sebagaimana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dimaksud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pada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ayat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(1) </w:t>
      </w:r>
      <w:proofErr w:type="spellStart"/>
      <w:r w:rsidRPr="00951075">
        <w:rPr>
          <w:rFonts w:ascii="Bookman Old Style" w:hAnsi="Bookman Old Style"/>
          <w:sz w:val="24"/>
          <w:szCs w:val="24"/>
        </w:rPr>
        <w:t>diberikan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dengan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nilai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tertinggi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51075">
        <w:rPr>
          <w:rFonts w:ascii="Bookman Old Style" w:hAnsi="Bookman Old Style"/>
          <w:sz w:val="24"/>
          <w:szCs w:val="24"/>
        </w:rPr>
        <w:t>untuk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per orang per </w:t>
      </w:r>
      <w:proofErr w:type="spellStart"/>
      <w:r w:rsidRPr="00951075">
        <w:rPr>
          <w:rFonts w:ascii="Bookman Old Style" w:hAnsi="Bookman Old Style"/>
          <w:sz w:val="24"/>
          <w:szCs w:val="24"/>
        </w:rPr>
        <w:t>bulan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951075">
        <w:rPr>
          <w:rFonts w:ascii="Bookman Old Style" w:hAnsi="Bookman Old Style"/>
          <w:sz w:val="24"/>
          <w:szCs w:val="24"/>
        </w:rPr>
        <w:t>sebagai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951075">
        <w:rPr>
          <w:rFonts w:ascii="Bookman Old Style" w:hAnsi="Bookman Old Style"/>
          <w:sz w:val="24"/>
          <w:szCs w:val="24"/>
        </w:rPr>
        <w:t>berikut</w:t>
      </w:r>
      <w:proofErr w:type="spellEnd"/>
      <w:r w:rsidRPr="00951075">
        <w:rPr>
          <w:rFonts w:ascii="Bookman Old Style" w:hAnsi="Bookman Old Style"/>
          <w:sz w:val="24"/>
          <w:szCs w:val="24"/>
        </w:rPr>
        <w:t xml:space="preserve"> :</w:t>
      </w:r>
    </w:p>
    <w:p w:rsidR="00951075" w:rsidRPr="00734A12" w:rsidRDefault="00951075" w:rsidP="00951075">
      <w:pPr>
        <w:pStyle w:val="ListParagraph"/>
        <w:tabs>
          <w:tab w:val="left" w:pos="1701"/>
          <w:tab w:val="left" w:pos="1985"/>
        </w:tabs>
        <w:spacing w:after="0"/>
        <w:ind w:left="2410"/>
        <w:jc w:val="both"/>
        <w:rPr>
          <w:rFonts w:ascii="Bookman Old Style" w:hAnsi="Bookman Old Style"/>
          <w:sz w:val="10"/>
          <w:szCs w:val="24"/>
        </w:rPr>
      </w:pPr>
    </w:p>
    <w:p w:rsidR="00951075" w:rsidRPr="00734A12" w:rsidRDefault="00951075" w:rsidP="004574F1">
      <w:pPr>
        <w:pStyle w:val="ListParagraph"/>
        <w:numPr>
          <w:ilvl w:val="0"/>
          <w:numId w:val="5"/>
        </w:numPr>
        <w:tabs>
          <w:tab w:val="left" w:pos="1701"/>
          <w:tab w:val="left" w:pos="1985"/>
        </w:tabs>
        <w:spacing w:after="0"/>
        <w:ind w:left="313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Ketua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951075" w:rsidRPr="000F7181" w:rsidRDefault="00951075" w:rsidP="004574F1">
      <w:pPr>
        <w:pStyle w:val="ListParagraph"/>
        <w:numPr>
          <w:ilvl w:val="0"/>
          <w:numId w:val="6"/>
        </w:numPr>
        <w:tabs>
          <w:tab w:val="left" w:pos="1701"/>
          <w:tab w:val="left" w:pos="1985"/>
          <w:tab w:val="left" w:pos="7088"/>
        </w:tabs>
        <w:spacing w:after="0"/>
        <w:ind w:left="349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0F7181">
        <w:rPr>
          <w:rFonts w:ascii="Bookman Old Style" w:hAnsi="Bookman Old Style"/>
          <w:sz w:val="24"/>
          <w:szCs w:val="24"/>
        </w:rPr>
        <w:t>Bupati</w:t>
      </w:r>
      <w:proofErr w:type="spellEnd"/>
      <w:r w:rsidRPr="000F718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0F7181">
        <w:rPr>
          <w:rFonts w:ascii="Bookman Old Style" w:hAnsi="Bookman Old Style"/>
          <w:sz w:val="24"/>
          <w:szCs w:val="24"/>
        </w:rPr>
        <w:t>Batu</w:t>
      </w:r>
      <w:proofErr w:type="spellEnd"/>
      <w:r w:rsidRPr="000F7181">
        <w:rPr>
          <w:rFonts w:ascii="Bookman Old Style" w:hAnsi="Bookman Old Style"/>
          <w:sz w:val="24"/>
          <w:szCs w:val="24"/>
        </w:rPr>
        <w:t xml:space="preserve"> Bara</w:t>
      </w:r>
      <w:r w:rsidRPr="000F7181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0F7181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0F7181">
        <w:rPr>
          <w:rFonts w:ascii="Bookman Old Style" w:hAnsi="Bookman Old Style"/>
          <w:sz w:val="24"/>
          <w:szCs w:val="24"/>
        </w:rPr>
        <w:t>Rp</w:t>
      </w:r>
      <w:proofErr w:type="spellEnd"/>
      <w:r w:rsidRPr="000F7181">
        <w:rPr>
          <w:rFonts w:ascii="Bookman Old Style" w:hAnsi="Bookman Old Style"/>
          <w:sz w:val="24"/>
          <w:szCs w:val="24"/>
        </w:rPr>
        <w:t>. 7.500.000,00</w:t>
      </w:r>
    </w:p>
    <w:p w:rsidR="00951075" w:rsidRPr="00734A12" w:rsidRDefault="00951075" w:rsidP="004574F1">
      <w:pPr>
        <w:pStyle w:val="ListParagraph"/>
        <w:tabs>
          <w:tab w:val="left" w:pos="1701"/>
          <w:tab w:val="left" w:pos="1985"/>
          <w:tab w:val="left" w:pos="7088"/>
        </w:tabs>
        <w:spacing w:after="0"/>
        <w:ind w:left="3195"/>
        <w:jc w:val="both"/>
        <w:rPr>
          <w:rFonts w:ascii="Bookman Old Style" w:hAnsi="Bookman Old Style"/>
          <w:sz w:val="6"/>
          <w:szCs w:val="24"/>
        </w:rPr>
      </w:pPr>
    </w:p>
    <w:p w:rsidR="00951075" w:rsidRPr="00734A12" w:rsidRDefault="00951075" w:rsidP="004574F1">
      <w:pPr>
        <w:pStyle w:val="ListParagraph"/>
        <w:numPr>
          <w:ilvl w:val="0"/>
          <w:numId w:val="5"/>
        </w:numPr>
        <w:tabs>
          <w:tab w:val="left" w:pos="1701"/>
          <w:tab w:val="left" w:pos="1985"/>
          <w:tab w:val="left" w:pos="7088"/>
        </w:tabs>
        <w:spacing w:after="0"/>
        <w:ind w:left="313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Anggota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951075" w:rsidRDefault="00951075" w:rsidP="004574F1">
      <w:pPr>
        <w:pStyle w:val="ListParagraph"/>
        <w:numPr>
          <w:ilvl w:val="2"/>
          <w:numId w:val="4"/>
        </w:numPr>
        <w:tabs>
          <w:tab w:val="left" w:pos="1701"/>
          <w:tab w:val="left" w:pos="1985"/>
          <w:tab w:val="left" w:pos="7088"/>
        </w:tabs>
        <w:spacing w:after="0"/>
        <w:ind w:left="3479" w:hanging="284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Wakil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Bupati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Batu</w:t>
      </w:r>
      <w:proofErr w:type="spellEnd"/>
      <w:r>
        <w:rPr>
          <w:rFonts w:ascii="Bookman Old Style" w:hAnsi="Bookman Old Style"/>
          <w:sz w:val="24"/>
          <w:szCs w:val="24"/>
        </w:rPr>
        <w:t xml:space="preserve"> Bara</w:t>
      </w:r>
      <w:r>
        <w:rPr>
          <w:rFonts w:ascii="Bookman Old Style" w:hAnsi="Bookman Old Style"/>
          <w:sz w:val="24"/>
          <w:szCs w:val="24"/>
        </w:rPr>
        <w:tab/>
        <w:t xml:space="preserve"> : </w:t>
      </w:r>
      <w:proofErr w:type="spellStart"/>
      <w:r>
        <w:rPr>
          <w:rFonts w:ascii="Bookman Old Style" w:hAnsi="Bookman Old Style"/>
          <w:sz w:val="24"/>
          <w:szCs w:val="24"/>
        </w:rPr>
        <w:t>Rp</w:t>
      </w:r>
      <w:proofErr w:type="spellEnd"/>
      <w:r>
        <w:rPr>
          <w:rFonts w:ascii="Bookman Old Style" w:hAnsi="Bookman Old Style"/>
          <w:sz w:val="24"/>
          <w:szCs w:val="24"/>
        </w:rPr>
        <w:t>. 5.000.000,00</w:t>
      </w:r>
    </w:p>
    <w:p w:rsidR="00951075" w:rsidRPr="004951F6" w:rsidRDefault="00951075" w:rsidP="004574F1">
      <w:pPr>
        <w:pStyle w:val="ListParagraph"/>
        <w:numPr>
          <w:ilvl w:val="2"/>
          <w:numId w:val="4"/>
        </w:numPr>
        <w:tabs>
          <w:tab w:val="left" w:pos="1701"/>
          <w:tab w:val="left" w:pos="1985"/>
          <w:tab w:val="left" w:pos="7088"/>
        </w:tabs>
        <w:spacing w:after="0"/>
        <w:ind w:left="3479" w:hanging="284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Ketua</w:t>
      </w:r>
      <w:proofErr w:type="spellEnd"/>
      <w:r>
        <w:rPr>
          <w:rFonts w:ascii="Bookman Old Style" w:hAnsi="Bookman Old Style"/>
          <w:sz w:val="24"/>
          <w:szCs w:val="24"/>
        </w:rPr>
        <w:t xml:space="preserve"> DPRD </w:t>
      </w:r>
      <w:proofErr w:type="spellStart"/>
      <w:r>
        <w:rPr>
          <w:rFonts w:ascii="Bookman Old Style" w:hAnsi="Bookman Old Style"/>
          <w:sz w:val="24"/>
          <w:szCs w:val="24"/>
        </w:rPr>
        <w:t>Kab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Batu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Bara</w:t>
      </w:r>
      <w:r w:rsidRPr="004951F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4951F6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4951F6">
        <w:rPr>
          <w:rFonts w:ascii="Bookman Old Style" w:hAnsi="Bookman Old Style"/>
          <w:sz w:val="24"/>
          <w:szCs w:val="24"/>
        </w:rPr>
        <w:t>Rp</w:t>
      </w:r>
      <w:proofErr w:type="spellEnd"/>
      <w:r w:rsidRPr="004951F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5.000.000,00</w:t>
      </w:r>
    </w:p>
    <w:p w:rsidR="00951075" w:rsidRPr="004951F6" w:rsidRDefault="00951075" w:rsidP="004574F1">
      <w:pPr>
        <w:pStyle w:val="ListParagraph"/>
        <w:numPr>
          <w:ilvl w:val="2"/>
          <w:numId w:val="4"/>
        </w:numPr>
        <w:tabs>
          <w:tab w:val="left" w:pos="1701"/>
          <w:tab w:val="left" w:pos="1985"/>
          <w:tab w:val="left" w:pos="7088"/>
        </w:tabs>
        <w:spacing w:after="0"/>
        <w:ind w:left="3479" w:hanging="284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951F6">
        <w:rPr>
          <w:rFonts w:ascii="Bookman Old Style" w:hAnsi="Bookman Old Style"/>
          <w:sz w:val="24"/>
          <w:szCs w:val="24"/>
        </w:rPr>
        <w:t>Kapolres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Batu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Bara</w:t>
      </w:r>
      <w:r w:rsidRPr="004951F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4951F6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4951F6">
        <w:rPr>
          <w:rFonts w:ascii="Bookman Old Style" w:hAnsi="Bookman Old Style"/>
          <w:sz w:val="24"/>
          <w:szCs w:val="24"/>
        </w:rPr>
        <w:t>Rp</w:t>
      </w:r>
      <w:proofErr w:type="spellEnd"/>
      <w:r w:rsidRPr="004951F6">
        <w:rPr>
          <w:rFonts w:ascii="Bookman Old Style" w:hAnsi="Bookman Old Style"/>
          <w:sz w:val="24"/>
          <w:szCs w:val="24"/>
        </w:rPr>
        <w:t>. 5.0</w:t>
      </w:r>
      <w:r>
        <w:rPr>
          <w:rFonts w:ascii="Bookman Old Style" w:hAnsi="Bookman Old Style"/>
          <w:sz w:val="24"/>
          <w:szCs w:val="24"/>
        </w:rPr>
        <w:t>00.000,00</w:t>
      </w:r>
    </w:p>
    <w:p w:rsidR="00951075" w:rsidRPr="004951F6" w:rsidRDefault="00951075" w:rsidP="004574F1">
      <w:pPr>
        <w:pStyle w:val="ListParagraph"/>
        <w:numPr>
          <w:ilvl w:val="2"/>
          <w:numId w:val="4"/>
        </w:numPr>
        <w:tabs>
          <w:tab w:val="left" w:pos="1701"/>
          <w:tab w:val="left" w:pos="1985"/>
          <w:tab w:val="left" w:pos="7088"/>
        </w:tabs>
        <w:spacing w:after="0"/>
        <w:ind w:left="3479" w:hanging="284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951F6">
        <w:rPr>
          <w:rFonts w:ascii="Bookman Old Style" w:hAnsi="Bookman Old Style"/>
          <w:sz w:val="24"/>
          <w:szCs w:val="24"/>
        </w:rPr>
        <w:t>Dandim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0208 </w:t>
      </w:r>
      <w:proofErr w:type="spellStart"/>
      <w:r w:rsidRPr="004951F6">
        <w:rPr>
          <w:rFonts w:ascii="Bookman Old Style" w:hAnsi="Bookman Old Style"/>
          <w:sz w:val="24"/>
          <w:szCs w:val="24"/>
        </w:rPr>
        <w:t>Asahan</w:t>
      </w:r>
      <w:proofErr w:type="spellEnd"/>
      <w:r w:rsidRPr="004951F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4951F6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Pr="004951F6">
        <w:rPr>
          <w:rFonts w:ascii="Bookman Old Style" w:hAnsi="Bookman Old Style"/>
          <w:sz w:val="24"/>
          <w:szCs w:val="24"/>
        </w:rPr>
        <w:t>Rp</w:t>
      </w:r>
      <w:proofErr w:type="spellEnd"/>
      <w:r w:rsidRPr="004951F6">
        <w:rPr>
          <w:rFonts w:ascii="Bookman Old Style" w:hAnsi="Bookman Old Style"/>
          <w:sz w:val="24"/>
          <w:szCs w:val="24"/>
        </w:rPr>
        <w:t>. 5.0</w:t>
      </w:r>
      <w:r>
        <w:rPr>
          <w:rFonts w:ascii="Bookman Old Style" w:hAnsi="Bookman Old Style"/>
          <w:sz w:val="24"/>
          <w:szCs w:val="24"/>
        </w:rPr>
        <w:t>00.000,00</w:t>
      </w:r>
    </w:p>
    <w:p w:rsidR="004574F1" w:rsidRDefault="00951075" w:rsidP="004574F1">
      <w:pPr>
        <w:pStyle w:val="ListParagraph"/>
        <w:numPr>
          <w:ilvl w:val="2"/>
          <w:numId w:val="4"/>
        </w:numPr>
        <w:tabs>
          <w:tab w:val="left" w:pos="1701"/>
          <w:tab w:val="left" w:pos="1985"/>
          <w:tab w:val="left" w:pos="7088"/>
        </w:tabs>
        <w:spacing w:after="0"/>
        <w:ind w:left="3479" w:right="-92" w:hanging="284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951F6">
        <w:rPr>
          <w:rFonts w:ascii="Bookman Old Style" w:hAnsi="Bookman Old Style"/>
          <w:sz w:val="24"/>
          <w:szCs w:val="24"/>
        </w:rPr>
        <w:t>Kajari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951F6">
        <w:rPr>
          <w:rFonts w:ascii="Bookman Old Style" w:hAnsi="Bookman Old Style"/>
          <w:sz w:val="24"/>
          <w:szCs w:val="24"/>
        </w:rPr>
        <w:t>Batu</w:t>
      </w:r>
      <w:proofErr w:type="spellEnd"/>
      <w:r w:rsidRPr="004951F6">
        <w:rPr>
          <w:rFonts w:ascii="Bookman Old Style" w:hAnsi="Bookman Old Style"/>
          <w:sz w:val="24"/>
          <w:szCs w:val="24"/>
        </w:rPr>
        <w:t xml:space="preserve"> Bara</w:t>
      </w:r>
      <w:r w:rsidRPr="004951F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: </w:t>
      </w:r>
      <w:proofErr w:type="spellStart"/>
      <w:r w:rsidRPr="004951F6">
        <w:rPr>
          <w:rFonts w:ascii="Bookman Old Style" w:hAnsi="Bookman Old Style"/>
          <w:sz w:val="24"/>
          <w:szCs w:val="24"/>
        </w:rPr>
        <w:t>Rp</w:t>
      </w:r>
      <w:proofErr w:type="spellEnd"/>
      <w:r w:rsidRPr="004951F6">
        <w:rPr>
          <w:rFonts w:ascii="Bookman Old Style" w:hAnsi="Bookman Old Style"/>
          <w:sz w:val="24"/>
          <w:szCs w:val="24"/>
        </w:rPr>
        <w:t>. 5.0</w:t>
      </w:r>
      <w:r w:rsidR="004574F1">
        <w:rPr>
          <w:rFonts w:ascii="Bookman Old Style" w:hAnsi="Bookman Old Style"/>
          <w:sz w:val="24"/>
          <w:szCs w:val="24"/>
        </w:rPr>
        <w:t>00.000,00</w:t>
      </w:r>
    </w:p>
    <w:p w:rsidR="001128AD" w:rsidRDefault="001128AD" w:rsidP="004574F1">
      <w:pPr>
        <w:pStyle w:val="ListParagraph"/>
        <w:numPr>
          <w:ilvl w:val="2"/>
          <w:numId w:val="4"/>
        </w:numPr>
        <w:tabs>
          <w:tab w:val="left" w:pos="1701"/>
          <w:tab w:val="left" w:pos="1985"/>
          <w:tab w:val="left" w:pos="7088"/>
        </w:tabs>
        <w:spacing w:after="0"/>
        <w:ind w:left="3479" w:right="-92" w:hanging="284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Ketua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Pengadilan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Negeri</w:t>
      </w:r>
      <w:proofErr w:type="spellEnd"/>
    </w:p>
    <w:p w:rsidR="00951075" w:rsidRDefault="001128AD" w:rsidP="001128AD">
      <w:pPr>
        <w:pStyle w:val="ListParagraph"/>
        <w:tabs>
          <w:tab w:val="left" w:pos="1701"/>
          <w:tab w:val="left" w:pos="1985"/>
          <w:tab w:val="left" w:pos="7088"/>
        </w:tabs>
        <w:spacing w:after="0"/>
        <w:ind w:left="3479" w:right="-92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Kisaran</w:t>
      </w:r>
      <w:proofErr w:type="spellEnd"/>
      <w:r w:rsidR="00951075" w:rsidRPr="004574F1">
        <w:rPr>
          <w:rFonts w:ascii="Bookman Old Style" w:hAnsi="Bookman Old Style"/>
          <w:sz w:val="24"/>
          <w:szCs w:val="24"/>
        </w:rPr>
        <w:tab/>
        <w:t xml:space="preserve"> : </w:t>
      </w:r>
      <w:proofErr w:type="spellStart"/>
      <w:r w:rsidR="00951075" w:rsidRPr="004574F1">
        <w:rPr>
          <w:rFonts w:ascii="Bookman Old Style" w:hAnsi="Bookman Old Style"/>
          <w:sz w:val="24"/>
          <w:szCs w:val="24"/>
        </w:rPr>
        <w:t>Rp</w:t>
      </w:r>
      <w:proofErr w:type="spellEnd"/>
      <w:r w:rsidR="00951075" w:rsidRPr="004574F1">
        <w:rPr>
          <w:rFonts w:ascii="Bookman Old Style" w:hAnsi="Bookman Old Style"/>
          <w:sz w:val="24"/>
          <w:szCs w:val="24"/>
        </w:rPr>
        <w:t>. 5.000.000</w:t>
      </w:r>
      <w:proofErr w:type="gramStart"/>
      <w:r w:rsidR="00951075" w:rsidRPr="004574F1">
        <w:rPr>
          <w:rFonts w:ascii="Bookman Old Style" w:hAnsi="Bookman Old Style"/>
          <w:sz w:val="24"/>
          <w:szCs w:val="24"/>
        </w:rPr>
        <w:t>,00</w:t>
      </w:r>
      <w:proofErr w:type="gramEnd"/>
    </w:p>
    <w:p w:rsidR="004574F1" w:rsidRPr="004574F1" w:rsidRDefault="004574F1" w:rsidP="004574F1">
      <w:pPr>
        <w:pStyle w:val="ListParagraph"/>
        <w:tabs>
          <w:tab w:val="left" w:pos="1701"/>
          <w:tab w:val="left" w:pos="1985"/>
          <w:tab w:val="left" w:pos="7088"/>
        </w:tabs>
        <w:spacing w:after="0"/>
        <w:ind w:left="3479" w:right="-92"/>
        <w:jc w:val="both"/>
        <w:rPr>
          <w:rFonts w:ascii="Bookman Old Style" w:hAnsi="Bookman Old Style"/>
          <w:sz w:val="12"/>
          <w:szCs w:val="24"/>
        </w:rPr>
      </w:pPr>
    </w:p>
    <w:p w:rsidR="004574F1" w:rsidRPr="004574F1" w:rsidRDefault="004574F1" w:rsidP="004574F1">
      <w:pPr>
        <w:pStyle w:val="ListParagraph"/>
        <w:tabs>
          <w:tab w:val="left" w:pos="1701"/>
          <w:tab w:val="left" w:pos="1985"/>
          <w:tab w:val="left" w:pos="7088"/>
        </w:tabs>
        <w:spacing w:after="0"/>
        <w:ind w:left="3479" w:right="-92"/>
        <w:jc w:val="both"/>
        <w:rPr>
          <w:rFonts w:ascii="Bookman Old Style" w:hAnsi="Bookman Old Style"/>
          <w:sz w:val="12"/>
          <w:szCs w:val="24"/>
        </w:rPr>
      </w:pPr>
    </w:p>
    <w:p w:rsidR="0020712C" w:rsidRDefault="00DC5FB0" w:rsidP="00DC5FB0">
      <w:pPr>
        <w:pStyle w:val="ListParagraph"/>
        <w:tabs>
          <w:tab w:val="left" w:pos="2694"/>
        </w:tabs>
        <w:spacing w:after="0"/>
        <w:ind w:left="2127" w:hanging="14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(2a)</w:t>
      </w:r>
      <w:r>
        <w:rPr>
          <w:rFonts w:ascii="Bookman Old Style" w:hAnsi="Bookman Old Style"/>
          <w:sz w:val="24"/>
          <w:szCs w:val="24"/>
        </w:rPr>
        <w:tab/>
      </w:r>
      <w:r w:rsidR="0020712C" w:rsidRPr="0020712C">
        <w:rPr>
          <w:rFonts w:ascii="Bookman Old Style" w:hAnsi="Bookman Old Style"/>
          <w:sz w:val="24"/>
          <w:szCs w:val="24"/>
        </w:rPr>
        <w:t xml:space="preserve">Honorarium </w:t>
      </w:r>
      <w:proofErr w:type="spellStart"/>
      <w:r w:rsidR="0020712C" w:rsidRPr="0020712C">
        <w:rPr>
          <w:rFonts w:ascii="Bookman Old Style" w:hAnsi="Bookman Old Style"/>
          <w:sz w:val="24"/>
          <w:szCs w:val="24"/>
        </w:rPr>
        <w:t>sebagaimana</w:t>
      </w:r>
      <w:proofErr w:type="spellEnd"/>
      <w:r w:rsidR="0020712C"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0712C">
        <w:rPr>
          <w:rFonts w:ascii="Bookman Old Style" w:hAnsi="Bookman Old Style"/>
          <w:sz w:val="24"/>
          <w:szCs w:val="24"/>
        </w:rPr>
        <w:t>dimaksud</w:t>
      </w:r>
      <w:proofErr w:type="spellEnd"/>
      <w:r w:rsidR="0020712C"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0712C">
        <w:rPr>
          <w:rFonts w:ascii="Bookman Old Style" w:hAnsi="Bookman Old Style"/>
          <w:sz w:val="24"/>
          <w:szCs w:val="24"/>
        </w:rPr>
        <w:t>pada</w:t>
      </w:r>
      <w:proofErr w:type="spellEnd"/>
      <w:r w:rsidR="0020712C" w:rsidRPr="0020712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0712C">
        <w:rPr>
          <w:rFonts w:ascii="Bookman Old Style" w:hAnsi="Bookman Old Style"/>
          <w:sz w:val="24"/>
          <w:szCs w:val="24"/>
        </w:rPr>
        <w:t>ayat</w:t>
      </w:r>
      <w:proofErr w:type="spellEnd"/>
      <w:r w:rsidR="0020712C" w:rsidRPr="0020712C">
        <w:rPr>
          <w:rFonts w:ascii="Bookman Old Style" w:hAnsi="Bookman Old Style"/>
          <w:sz w:val="24"/>
          <w:szCs w:val="24"/>
        </w:rPr>
        <w:t xml:space="preserve"> (2) 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dikenakan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Pajak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Penghasilan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PPh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Pasal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21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sebesar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="0020712C" w:rsidRPr="002B0550">
        <w:rPr>
          <w:rFonts w:ascii="Bookman Old Style" w:hAnsi="Bookman Old Style"/>
          <w:sz w:val="24"/>
          <w:szCs w:val="24"/>
        </w:rPr>
        <w:t xml:space="preserve">15 % (lima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belas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persen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dari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jumlah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honorarium yang 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dipotong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oleh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Bendahara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Pengeluaran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Badan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Kesatuan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proofErr w:type="spellStart"/>
      <w:r w:rsidR="0020712C" w:rsidRPr="002B0550">
        <w:rPr>
          <w:rFonts w:ascii="Bookman Old Style" w:hAnsi="Bookman Old Style"/>
          <w:sz w:val="24"/>
          <w:szCs w:val="24"/>
        </w:rPr>
        <w:t>Bangsa</w:t>
      </w:r>
      <w:proofErr w:type="spellEnd"/>
      <w:r w:rsidR="0020712C" w:rsidRPr="002B05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sz w:val="24"/>
          <w:szCs w:val="24"/>
        </w:rPr>
        <w:t>dan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sz w:val="24"/>
          <w:szCs w:val="24"/>
        </w:rPr>
        <w:t>Politik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sz w:val="24"/>
          <w:szCs w:val="24"/>
        </w:rPr>
        <w:t>Kabupaten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C2FE5">
        <w:rPr>
          <w:rFonts w:ascii="Bookman Old Style" w:hAnsi="Bookman Old Style"/>
          <w:sz w:val="24"/>
          <w:szCs w:val="24"/>
        </w:rPr>
        <w:t>Batu</w:t>
      </w:r>
      <w:proofErr w:type="spellEnd"/>
      <w:r w:rsidR="002C2FE5">
        <w:rPr>
          <w:rFonts w:ascii="Bookman Old Style" w:hAnsi="Bookman Old Style"/>
          <w:sz w:val="24"/>
          <w:szCs w:val="24"/>
        </w:rPr>
        <w:t xml:space="preserve"> Bara.</w:t>
      </w:r>
    </w:p>
    <w:p w:rsidR="002B0550" w:rsidRPr="002B0550" w:rsidRDefault="002B0550" w:rsidP="002B0550">
      <w:pPr>
        <w:pStyle w:val="ListParagraph"/>
        <w:spacing w:after="0"/>
        <w:ind w:left="2694"/>
        <w:jc w:val="both"/>
        <w:rPr>
          <w:rFonts w:ascii="Bookman Old Style" w:hAnsi="Bookman Old Style"/>
          <w:sz w:val="8"/>
          <w:szCs w:val="24"/>
        </w:rPr>
      </w:pPr>
    </w:p>
    <w:p w:rsidR="004574F1" w:rsidRDefault="004574F1" w:rsidP="00DC5FB0">
      <w:pPr>
        <w:pStyle w:val="ListParagraph"/>
        <w:numPr>
          <w:ilvl w:val="0"/>
          <w:numId w:val="9"/>
        </w:numPr>
        <w:tabs>
          <w:tab w:val="left" w:pos="1701"/>
          <w:tab w:val="left" w:pos="1985"/>
        </w:tabs>
        <w:spacing w:after="0"/>
        <w:ind w:left="269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Honorarium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dimaksud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ayat</w:t>
      </w:r>
      <w:proofErr w:type="spellEnd"/>
      <w:r>
        <w:rPr>
          <w:rFonts w:ascii="Bookman Old Style" w:hAnsi="Bookman Old Style"/>
          <w:sz w:val="24"/>
          <w:szCs w:val="24"/>
        </w:rPr>
        <w:t xml:space="preserve"> (2) </w:t>
      </w:r>
      <w:proofErr w:type="spellStart"/>
      <w:r>
        <w:rPr>
          <w:rFonts w:ascii="Bookman Old Style" w:hAnsi="Bookman Old Style"/>
          <w:sz w:val="24"/>
          <w:szCs w:val="24"/>
        </w:rPr>
        <w:t>dibayarkan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terhitung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mulai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bulan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Januari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2023</w:t>
      </w:r>
      <w:r w:rsidR="00C27ABA">
        <w:rPr>
          <w:rFonts w:ascii="Bookman Old Style" w:hAnsi="Bookman Old Style"/>
          <w:sz w:val="24"/>
          <w:szCs w:val="24"/>
        </w:rPr>
        <w:t>.</w:t>
      </w:r>
    </w:p>
    <w:p w:rsidR="00C27ABA" w:rsidRDefault="00C27ABA" w:rsidP="00C27AB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27ABA" w:rsidRDefault="00C27ABA" w:rsidP="00C27AB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C27ABA" w:rsidRPr="00130A50" w:rsidRDefault="00C27ABA" w:rsidP="00C27ABA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A7887" w:rsidRPr="00130A50" w:rsidRDefault="005A7887" w:rsidP="005A7887">
      <w:pPr>
        <w:tabs>
          <w:tab w:val="left" w:pos="1701"/>
          <w:tab w:val="left" w:pos="1985"/>
        </w:tabs>
        <w:spacing w:after="0"/>
        <w:ind w:left="1985"/>
        <w:jc w:val="center"/>
        <w:rPr>
          <w:rFonts w:ascii="Bookman Old Style" w:hAnsi="Bookman Old Style"/>
          <w:sz w:val="24"/>
          <w:szCs w:val="24"/>
        </w:rPr>
      </w:pPr>
    </w:p>
    <w:p w:rsidR="00996F65" w:rsidRPr="00130A50" w:rsidRDefault="00C27ABA" w:rsidP="00996F65">
      <w:pPr>
        <w:tabs>
          <w:tab w:val="left" w:pos="1701"/>
          <w:tab w:val="left" w:pos="1985"/>
        </w:tabs>
        <w:spacing w:after="0"/>
        <w:ind w:left="1985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130A50">
        <w:rPr>
          <w:rFonts w:ascii="Bookman Old Style" w:hAnsi="Bookman Old Style"/>
          <w:sz w:val="24"/>
          <w:szCs w:val="24"/>
        </w:rPr>
        <w:t>Pasal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II</w:t>
      </w:r>
    </w:p>
    <w:p w:rsidR="00C27ABA" w:rsidRPr="00130A50" w:rsidRDefault="00C27ABA" w:rsidP="00996F65">
      <w:pPr>
        <w:tabs>
          <w:tab w:val="left" w:pos="1701"/>
          <w:tab w:val="left" w:pos="1985"/>
        </w:tabs>
        <w:spacing w:after="0"/>
        <w:ind w:left="1985"/>
        <w:jc w:val="center"/>
        <w:rPr>
          <w:rFonts w:ascii="Bookman Old Style" w:hAnsi="Bookman Old Style"/>
          <w:sz w:val="10"/>
          <w:szCs w:val="24"/>
        </w:rPr>
      </w:pPr>
    </w:p>
    <w:p w:rsidR="00046F5A" w:rsidRPr="00130A50" w:rsidRDefault="00996F65" w:rsidP="00996F6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30A50">
        <w:rPr>
          <w:rFonts w:ascii="Bookman Old Style" w:hAnsi="Bookman Old Style"/>
          <w:sz w:val="24"/>
          <w:szCs w:val="24"/>
        </w:rPr>
        <w:t>Peraturan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ini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mulai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berlaku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pada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A0560" w:rsidRPr="00130A50">
        <w:rPr>
          <w:rFonts w:ascii="Bookman Old Style" w:hAnsi="Bookman Old Style"/>
          <w:sz w:val="24"/>
          <w:szCs w:val="24"/>
        </w:rPr>
        <w:t>tanggal</w:t>
      </w:r>
      <w:proofErr w:type="spellEnd"/>
      <w:r w:rsidR="00BA0560"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A0560" w:rsidRPr="00130A50">
        <w:rPr>
          <w:rFonts w:ascii="Bookman Old Style" w:hAnsi="Bookman Old Style"/>
          <w:sz w:val="24"/>
          <w:szCs w:val="24"/>
        </w:rPr>
        <w:t>diundangkan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. </w:t>
      </w:r>
    </w:p>
    <w:p w:rsidR="00C27ABA" w:rsidRPr="00130A50" w:rsidRDefault="00C27ABA" w:rsidP="00996F6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4"/>
          <w:szCs w:val="24"/>
        </w:rPr>
      </w:pPr>
    </w:p>
    <w:p w:rsidR="00046F5A" w:rsidRPr="00130A50" w:rsidRDefault="00046F5A" w:rsidP="00996F6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"/>
          <w:szCs w:val="24"/>
        </w:rPr>
      </w:pPr>
    </w:p>
    <w:p w:rsidR="00996F65" w:rsidRPr="00130A50" w:rsidRDefault="00996F65" w:rsidP="00996F6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4"/>
          <w:szCs w:val="24"/>
        </w:rPr>
      </w:pPr>
      <w:r w:rsidRPr="00130A50">
        <w:rPr>
          <w:rFonts w:ascii="Bookman Old Style" w:hAnsi="Bookman Old Style"/>
          <w:sz w:val="24"/>
          <w:szCs w:val="24"/>
        </w:rPr>
        <w:t xml:space="preserve">Agar </w:t>
      </w:r>
      <w:proofErr w:type="spellStart"/>
      <w:r w:rsidRPr="00130A50">
        <w:rPr>
          <w:rFonts w:ascii="Bookman Old Style" w:hAnsi="Bookman Old Style"/>
          <w:sz w:val="24"/>
          <w:szCs w:val="24"/>
        </w:rPr>
        <w:t>setiap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orang </w:t>
      </w:r>
      <w:proofErr w:type="spellStart"/>
      <w:r w:rsidRPr="00130A50">
        <w:rPr>
          <w:rFonts w:ascii="Bookman Old Style" w:hAnsi="Bookman Old Style"/>
          <w:sz w:val="24"/>
          <w:szCs w:val="24"/>
        </w:rPr>
        <w:t>mengetahuinya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130A50">
        <w:rPr>
          <w:rFonts w:ascii="Bookman Old Style" w:hAnsi="Bookman Old Style"/>
          <w:sz w:val="24"/>
          <w:szCs w:val="24"/>
        </w:rPr>
        <w:t>memerintahkan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pengundangan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Peraturan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Bupati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ini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dengan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penempatannya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dalam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30A50">
        <w:rPr>
          <w:rFonts w:ascii="Bookman Old Style" w:hAnsi="Bookman Old Style"/>
          <w:sz w:val="24"/>
          <w:szCs w:val="24"/>
        </w:rPr>
        <w:t>Berita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 w:rsidRPr="00130A50">
        <w:rPr>
          <w:rFonts w:ascii="Bookman Old Style" w:hAnsi="Bookman Old Style"/>
          <w:sz w:val="24"/>
          <w:szCs w:val="24"/>
        </w:rPr>
        <w:t>Kabupaten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951F6" w:rsidRPr="00130A50">
        <w:rPr>
          <w:rFonts w:ascii="Bookman Old Style" w:hAnsi="Bookman Old Style"/>
          <w:sz w:val="24"/>
          <w:szCs w:val="24"/>
        </w:rPr>
        <w:t>Batu</w:t>
      </w:r>
      <w:proofErr w:type="spellEnd"/>
      <w:r w:rsidR="004951F6" w:rsidRPr="00130A50">
        <w:rPr>
          <w:rFonts w:ascii="Bookman Old Style" w:hAnsi="Bookman Old Style"/>
          <w:sz w:val="24"/>
          <w:szCs w:val="24"/>
        </w:rPr>
        <w:t xml:space="preserve"> Bara</w:t>
      </w:r>
      <w:r w:rsidRPr="00130A50">
        <w:rPr>
          <w:rFonts w:ascii="Bookman Old Style" w:hAnsi="Bookman Old Style"/>
          <w:sz w:val="24"/>
          <w:szCs w:val="24"/>
        </w:rPr>
        <w:t>.</w:t>
      </w:r>
    </w:p>
    <w:p w:rsidR="00996F65" w:rsidRPr="00130A50" w:rsidRDefault="00996F65" w:rsidP="00996F6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4"/>
          <w:szCs w:val="24"/>
        </w:rPr>
      </w:pPr>
    </w:p>
    <w:p w:rsidR="00C27ABA" w:rsidRPr="00130A50" w:rsidRDefault="00C27ABA" w:rsidP="00996F65">
      <w:pPr>
        <w:tabs>
          <w:tab w:val="left" w:pos="1701"/>
          <w:tab w:val="left" w:pos="1985"/>
        </w:tabs>
        <w:spacing w:after="0"/>
        <w:ind w:left="1985"/>
        <w:jc w:val="both"/>
        <w:rPr>
          <w:rFonts w:ascii="Bookman Old Style" w:hAnsi="Bookman Old Style"/>
          <w:sz w:val="24"/>
          <w:szCs w:val="24"/>
        </w:rPr>
      </w:pPr>
    </w:p>
    <w:p w:rsidR="00996F65" w:rsidRPr="00130A50" w:rsidRDefault="00996F65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130A50">
        <w:rPr>
          <w:rFonts w:ascii="Bookman Old Style" w:hAnsi="Bookman Old Style"/>
          <w:sz w:val="24"/>
          <w:szCs w:val="24"/>
        </w:rPr>
        <w:t>Ditetapkan</w:t>
      </w:r>
      <w:proofErr w:type="spellEnd"/>
      <w:r w:rsidRPr="00130A50">
        <w:rPr>
          <w:rFonts w:ascii="Bookman Old Style" w:hAnsi="Bookman Old Style"/>
          <w:sz w:val="24"/>
          <w:szCs w:val="24"/>
        </w:rPr>
        <w:t xml:space="preserve"> di Lima </w:t>
      </w:r>
      <w:proofErr w:type="spellStart"/>
      <w:r w:rsidRPr="00130A50">
        <w:rPr>
          <w:rFonts w:ascii="Bookman Old Style" w:hAnsi="Bookman Old Style"/>
          <w:sz w:val="24"/>
          <w:szCs w:val="24"/>
        </w:rPr>
        <w:t>Puluh</w:t>
      </w:r>
      <w:proofErr w:type="spellEnd"/>
    </w:p>
    <w:p w:rsidR="00996F65" w:rsidRPr="00130A50" w:rsidRDefault="00DF50AA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130A50">
        <w:rPr>
          <w:rFonts w:ascii="Bookman Old Style" w:hAnsi="Bookman Old Style"/>
          <w:sz w:val="24"/>
          <w:szCs w:val="24"/>
        </w:rPr>
        <w:t>p</w:t>
      </w:r>
      <w:r w:rsidR="00996F65" w:rsidRPr="00130A50">
        <w:rPr>
          <w:rFonts w:ascii="Bookman Old Style" w:hAnsi="Bookman Old Style"/>
          <w:sz w:val="24"/>
          <w:szCs w:val="24"/>
        </w:rPr>
        <w:t>ada</w:t>
      </w:r>
      <w:proofErr w:type="spellEnd"/>
      <w:proofErr w:type="gramEnd"/>
      <w:r w:rsidR="00996F65" w:rsidRPr="00130A5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96F65" w:rsidRPr="00130A50">
        <w:rPr>
          <w:rFonts w:ascii="Bookman Old Style" w:hAnsi="Bookman Old Style"/>
          <w:sz w:val="24"/>
          <w:szCs w:val="24"/>
        </w:rPr>
        <w:t>tanggal</w:t>
      </w:r>
      <w:proofErr w:type="spellEnd"/>
      <w:r w:rsidR="004951F6" w:rsidRPr="00130A50">
        <w:rPr>
          <w:rFonts w:ascii="Bookman Old Style" w:hAnsi="Bookman Old Style"/>
          <w:sz w:val="24"/>
          <w:szCs w:val="24"/>
        </w:rPr>
        <w:t xml:space="preserve">  </w:t>
      </w:r>
      <w:r w:rsidR="00877AC0">
        <w:rPr>
          <w:rFonts w:ascii="Bookman Old Style" w:hAnsi="Bookman Old Style"/>
          <w:sz w:val="24"/>
          <w:szCs w:val="24"/>
        </w:rPr>
        <w:t xml:space="preserve">10 </w:t>
      </w:r>
      <w:proofErr w:type="spellStart"/>
      <w:r w:rsidR="00877AC0">
        <w:rPr>
          <w:rFonts w:ascii="Bookman Old Style" w:hAnsi="Bookman Old Style"/>
          <w:sz w:val="24"/>
          <w:szCs w:val="24"/>
        </w:rPr>
        <w:t>Januari</w:t>
      </w:r>
      <w:proofErr w:type="spellEnd"/>
      <w:r w:rsidR="00877AC0">
        <w:rPr>
          <w:rFonts w:ascii="Bookman Old Style" w:hAnsi="Bookman Old Style"/>
          <w:sz w:val="24"/>
          <w:szCs w:val="24"/>
        </w:rPr>
        <w:t xml:space="preserve"> 2023</w:t>
      </w:r>
    </w:p>
    <w:p w:rsidR="004951F6" w:rsidRPr="00130A50" w:rsidRDefault="004951F6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</w:p>
    <w:p w:rsidR="004951F6" w:rsidRPr="00130A50" w:rsidRDefault="004951F6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30A50">
        <w:rPr>
          <w:rFonts w:ascii="Bookman Old Style" w:hAnsi="Bookman Old Style"/>
          <w:sz w:val="24"/>
          <w:szCs w:val="24"/>
        </w:rPr>
        <w:t>BUPATI BATU BARA</w:t>
      </w:r>
      <w:r w:rsidR="00687E32" w:rsidRPr="00130A50">
        <w:rPr>
          <w:rFonts w:ascii="Bookman Old Style" w:hAnsi="Bookman Old Style"/>
          <w:sz w:val="24"/>
          <w:szCs w:val="24"/>
        </w:rPr>
        <w:t>,</w:t>
      </w:r>
    </w:p>
    <w:p w:rsidR="004951F6" w:rsidRPr="00130A50" w:rsidRDefault="004951F6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0"/>
          <w:szCs w:val="24"/>
        </w:rPr>
      </w:pPr>
    </w:p>
    <w:p w:rsidR="004951F6" w:rsidRPr="00130A50" w:rsidRDefault="00E80945" w:rsidP="00E80945">
      <w:pPr>
        <w:tabs>
          <w:tab w:val="left" w:pos="1701"/>
          <w:tab w:val="left" w:pos="2268"/>
          <w:tab w:val="center" w:pos="6804"/>
        </w:tabs>
        <w:spacing w:after="0"/>
        <w:ind w:left="5670"/>
        <w:jc w:val="both"/>
        <w:rPr>
          <w:rFonts w:ascii="Bookman Old Style" w:hAnsi="Bookman Old Style"/>
          <w:sz w:val="34"/>
          <w:szCs w:val="24"/>
        </w:rPr>
      </w:pPr>
      <w:r w:rsidRPr="00130A50">
        <w:rPr>
          <w:rFonts w:ascii="Bookman Old Style" w:hAnsi="Bookman Old Style"/>
          <w:sz w:val="24"/>
          <w:szCs w:val="24"/>
        </w:rPr>
        <w:tab/>
        <w:t>TTD</w:t>
      </w:r>
    </w:p>
    <w:p w:rsidR="00FA7438" w:rsidRPr="00130A50" w:rsidRDefault="00FA7438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0"/>
          <w:szCs w:val="24"/>
        </w:rPr>
      </w:pPr>
    </w:p>
    <w:p w:rsidR="004951F6" w:rsidRPr="00130A50" w:rsidRDefault="00046F5A" w:rsidP="00FA7438">
      <w:pPr>
        <w:tabs>
          <w:tab w:val="left" w:pos="1701"/>
          <w:tab w:val="left" w:pos="2268"/>
        </w:tabs>
        <w:spacing w:after="0"/>
        <w:ind w:left="5670"/>
        <w:jc w:val="both"/>
        <w:rPr>
          <w:rFonts w:ascii="Bookman Old Style" w:hAnsi="Bookman Old Style"/>
          <w:sz w:val="24"/>
          <w:szCs w:val="24"/>
        </w:rPr>
      </w:pPr>
      <w:r w:rsidRPr="00130A50">
        <w:rPr>
          <w:rFonts w:ascii="Bookman Old Style" w:hAnsi="Bookman Old Style"/>
          <w:sz w:val="24"/>
          <w:szCs w:val="24"/>
        </w:rPr>
        <w:tab/>
      </w:r>
      <w:r w:rsidRPr="00130A50">
        <w:rPr>
          <w:rFonts w:ascii="Bookman Old Style" w:hAnsi="Bookman Old Style"/>
          <w:sz w:val="24"/>
          <w:szCs w:val="24"/>
        </w:rPr>
        <w:tab/>
      </w:r>
      <w:r w:rsidR="004951F6" w:rsidRPr="00130A50">
        <w:rPr>
          <w:rFonts w:ascii="Bookman Old Style" w:hAnsi="Bookman Old Style"/>
          <w:sz w:val="24"/>
          <w:szCs w:val="24"/>
        </w:rPr>
        <w:t>ZAHIR</w:t>
      </w:r>
    </w:p>
    <w:p w:rsidR="004951F6" w:rsidRDefault="004951F6" w:rsidP="00996F65">
      <w:pPr>
        <w:tabs>
          <w:tab w:val="left" w:pos="1701"/>
          <w:tab w:val="left" w:pos="2268"/>
        </w:tabs>
        <w:spacing w:after="0"/>
        <w:ind w:left="6663"/>
        <w:jc w:val="both"/>
        <w:rPr>
          <w:rFonts w:ascii="Bookman Old Style" w:hAnsi="Bookman Old Style"/>
          <w:sz w:val="24"/>
          <w:szCs w:val="24"/>
        </w:rPr>
      </w:pPr>
    </w:p>
    <w:p w:rsidR="00D636B0" w:rsidRPr="00C27ABA" w:rsidRDefault="00D636B0" w:rsidP="00996F65">
      <w:pPr>
        <w:tabs>
          <w:tab w:val="left" w:pos="1701"/>
          <w:tab w:val="left" w:pos="2268"/>
        </w:tabs>
        <w:spacing w:after="0"/>
        <w:ind w:left="6663"/>
        <w:jc w:val="both"/>
        <w:rPr>
          <w:rFonts w:ascii="Bookman Old Style" w:hAnsi="Bookman Old Style"/>
          <w:sz w:val="24"/>
          <w:szCs w:val="24"/>
        </w:rPr>
      </w:pPr>
    </w:p>
    <w:p w:rsidR="004951F6" w:rsidRPr="00C27ABA" w:rsidRDefault="004951F6" w:rsidP="004951F6">
      <w:pPr>
        <w:tabs>
          <w:tab w:val="left" w:pos="1701"/>
          <w:tab w:val="left" w:pos="2268"/>
        </w:tabs>
        <w:spacing w:after="0"/>
        <w:rPr>
          <w:rFonts w:ascii="Bookman Old Style" w:hAnsi="Bookman Old Style"/>
          <w:sz w:val="24"/>
          <w:szCs w:val="24"/>
        </w:rPr>
      </w:pPr>
      <w:proofErr w:type="spellStart"/>
      <w:r w:rsidRPr="00C27ABA">
        <w:rPr>
          <w:rFonts w:ascii="Bookman Old Style" w:hAnsi="Bookman Old Style"/>
          <w:sz w:val="24"/>
          <w:szCs w:val="24"/>
        </w:rPr>
        <w:t>Diundangkan</w:t>
      </w:r>
      <w:proofErr w:type="spellEnd"/>
      <w:r w:rsidRPr="00C27ABA">
        <w:rPr>
          <w:rFonts w:ascii="Bookman Old Style" w:hAnsi="Bookman Old Style"/>
          <w:sz w:val="24"/>
          <w:szCs w:val="24"/>
        </w:rPr>
        <w:t xml:space="preserve"> di Lima </w:t>
      </w:r>
      <w:proofErr w:type="spellStart"/>
      <w:r w:rsidRPr="00C27ABA">
        <w:rPr>
          <w:rFonts w:ascii="Bookman Old Style" w:hAnsi="Bookman Old Style"/>
          <w:sz w:val="24"/>
          <w:szCs w:val="24"/>
        </w:rPr>
        <w:t>Puluh</w:t>
      </w:r>
      <w:proofErr w:type="spellEnd"/>
    </w:p>
    <w:p w:rsidR="004951F6" w:rsidRPr="00C27ABA" w:rsidRDefault="00DF50AA" w:rsidP="004951F6">
      <w:pPr>
        <w:tabs>
          <w:tab w:val="left" w:pos="1701"/>
          <w:tab w:val="left" w:pos="2268"/>
        </w:tabs>
        <w:spacing w:after="0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C27ABA">
        <w:rPr>
          <w:rFonts w:ascii="Bookman Old Style" w:hAnsi="Bookman Old Style"/>
          <w:sz w:val="24"/>
          <w:szCs w:val="24"/>
        </w:rPr>
        <w:t>p</w:t>
      </w:r>
      <w:r w:rsidR="004951F6" w:rsidRPr="00C27ABA">
        <w:rPr>
          <w:rFonts w:ascii="Bookman Old Style" w:hAnsi="Bookman Old Style"/>
          <w:sz w:val="24"/>
          <w:szCs w:val="24"/>
        </w:rPr>
        <w:t>ada</w:t>
      </w:r>
      <w:proofErr w:type="spellEnd"/>
      <w:proofErr w:type="gramEnd"/>
      <w:r w:rsidR="004951F6" w:rsidRPr="00C27ABA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4951F6" w:rsidRPr="00C27ABA">
        <w:rPr>
          <w:rFonts w:ascii="Bookman Old Style" w:hAnsi="Bookman Old Style"/>
          <w:sz w:val="24"/>
          <w:szCs w:val="24"/>
        </w:rPr>
        <w:t>tanggal</w:t>
      </w:r>
      <w:proofErr w:type="spellEnd"/>
      <w:r w:rsidR="004951F6" w:rsidRPr="00C27ABA">
        <w:rPr>
          <w:rFonts w:ascii="Bookman Old Style" w:hAnsi="Bookman Old Style"/>
          <w:sz w:val="24"/>
          <w:szCs w:val="24"/>
        </w:rPr>
        <w:t xml:space="preserve"> </w:t>
      </w:r>
      <w:r w:rsidR="002E5F80" w:rsidRPr="00C27ABA">
        <w:rPr>
          <w:rFonts w:ascii="Bookman Old Style" w:hAnsi="Bookman Old Style"/>
          <w:sz w:val="24"/>
          <w:szCs w:val="24"/>
        </w:rPr>
        <w:t xml:space="preserve"> </w:t>
      </w:r>
      <w:r w:rsidR="00877AC0">
        <w:rPr>
          <w:rFonts w:ascii="Bookman Old Style" w:hAnsi="Bookman Old Style"/>
          <w:sz w:val="24"/>
          <w:szCs w:val="24"/>
        </w:rPr>
        <w:t xml:space="preserve">10 </w:t>
      </w:r>
      <w:proofErr w:type="spellStart"/>
      <w:r w:rsidR="00877AC0">
        <w:rPr>
          <w:rFonts w:ascii="Bookman Old Style" w:hAnsi="Bookman Old Style"/>
          <w:sz w:val="24"/>
          <w:szCs w:val="24"/>
        </w:rPr>
        <w:t>Januari</w:t>
      </w:r>
      <w:proofErr w:type="spellEnd"/>
      <w:r w:rsidR="00877AC0">
        <w:rPr>
          <w:rFonts w:ascii="Bookman Old Style" w:hAnsi="Bookman Old Style"/>
          <w:sz w:val="24"/>
          <w:szCs w:val="24"/>
        </w:rPr>
        <w:t xml:space="preserve"> 2023</w:t>
      </w:r>
    </w:p>
    <w:p w:rsidR="004951F6" w:rsidRPr="00C27ABA" w:rsidRDefault="004951F6" w:rsidP="004951F6">
      <w:pPr>
        <w:tabs>
          <w:tab w:val="left" w:pos="1701"/>
          <w:tab w:val="left" w:pos="2268"/>
        </w:tabs>
        <w:spacing w:after="0"/>
        <w:rPr>
          <w:rFonts w:ascii="Bookman Old Style" w:hAnsi="Bookman Old Style"/>
          <w:sz w:val="6"/>
          <w:szCs w:val="24"/>
        </w:rPr>
      </w:pPr>
    </w:p>
    <w:p w:rsidR="004951F6" w:rsidRPr="00C27ABA" w:rsidRDefault="005A40D9" w:rsidP="005A40D9">
      <w:pPr>
        <w:tabs>
          <w:tab w:val="left" w:pos="1701"/>
          <w:tab w:val="left" w:pos="2268"/>
        </w:tabs>
        <w:spacing w:after="0"/>
        <w:ind w:right="3027"/>
        <w:rPr>
          <w:rFonts w:ascii="Bookman Old Style" w:hAnsi="Bookman Old Style"/>
          <w:sz w:val="24"/>
          <w:szCs w:val="24"/>
        </w:rPr>
      </w:pPr>
      <w:r w:rsidRPr="00C27ABA">
        <w:rPr>
          <w:rFonts w:ascii="Bookman Old Style" w:hAnsi="Bookman Old Style"/>
          <w:sz w:val="24"/>
          <w:szCs w:val="24"/>
        </w:rPr>
        <w:t xml:space="preserve">PJ. </w:t>
      </w:r>
      <w:r w:rsidR="004951F6" w:rsidRPr="00C27ABA">
        <w:rPr>
          <w:rFonts w:ascii="Bookman Old Style" w:hAnsi="Bookman Old Style"/>
          <w:sz w:val="24"/>
          <w:szCs w:val="24"/>
        </w:rPr>
        <w:t>SEKRETARIS DAERAH</w:t>
      </w:r>
      <w:r w:rsidR="00046F5A" w:rsidRPr="00C27ABA">
        <w:rPr>
          <w:rFonts w:ascii="Bookman Old Style" w:hAnsi="Bookman Old Style"/>
          <w:sz w:val="24"/>
          <w:szCs w:val="24"/>
        </w:rPr>
        <w:t xml:space="preserve"> </w:t>
      </w:r>
      <w:r w:rsidRPr="00C27ABA">
        <w:rPr>
          <w:rFonts w:ascii="Bookman Old Style" w:hAnsi="Bookman Old Style"/>
          <w:sz w:val="24"/>
          <w:szCs w:val="24"/>
        </w:rPr>
        <w:t xml:space="preserve">KABUPATEN BATU </w:t>
      </w:r>
      <w:r w:rsidR="004951F6" w:rsidRPr="00C27ABA">
        <w:rPr>
          <w:rFonts w:ascii="Bookman Old Style" w:hAnsi="Bookman Old Style"/>
          <w:sz w:val="24"/>
          <w:szCs w:val="24"/>
        </w:rPr>
        <w:t>BARA</w:t>
      </w:r>
    </w:p>
    <w:p w:rsidR="00046F5A" w:rsidRPr="00130A50" w:rsidRDefault="00046F5A" w:rsidP="00046F5A">
      <w:pPr>
        <w:tabs>
          <w:tab w:val="left" w:pos="1701"/>
          <w:tab w:val="left" w:pos="2268"/>
        </w:tabs>
        <w:spacing w:after="0"/>
        <w:ind w:right="6004"/>
        <w:rPr>
          <w:rFonts w:ascii="Bookman Old Style" w:hAnsi="Bookman Old Style"/>
          <w:sz w:val="18"/>
          <w:szCs w:val="24"/>
        </w:rPr>
      </w:pPr>
    </w:p>
    <w:p w:rsidR="003B0E9D" w:rsidRPr="00130A50" w:rsidRDefault="00E80945" w:rsidP="00E80945">
      <w:pPr>
        <w:tabs>
          <w:tab w:val="center" w:pos="1276"/>
          <w:tab w:val="left" w:pos="1701"/>
          <w:tab w:val="left" w:pos="2268"/>
        </w:tabs>
        <w:spacing w:after="0"/>
        <w:ind w:right="6004"/>
        <w:rPr>
          <w:rFonts w:ascii="Bookman Old Style" w:hAnsi="Bookman Old Style"/>
          <w:sz w:val="30"/>
          <w:szCs w:val="24"/>
        </w:rPr>
      </w:pPr>
      <w:r w:rsidRPr="00130A50">
        <w:rPr>
          <w:rFonts w:ascii="Bookman Old Style" w:hAnsi="Bookman Old Style"/>
          <w:sz w:val="24"/>
          <w:szCs w:val="24"/>
        </w:rPr>
        <w:tab/>
        <w:t>TTD</w:t>
      </w:r>
    </w:p>
    <w:p w:rsidR="00046F5A" w:rsidRPr="00130A50" w:rsidRDefault="00046F5A" w:rsidP="00046F5A">
      <w:pPr>
        <w:tabs>
          <w:tab w:val="left" w:pos="1701"/>
          <w:tab w:val="left" w:pos="2268"/>
        </w:tabs>
        <w:spacing w:after="0"/>
        <w:ind w:right="6004"/>
        <w:rPr>
          <w:rFonts w:ascii="Bookman Old Style" w:hAnsi="Bookman Old Style"/>
          <w:sz w:val="12"/>
          <w:szCs w:val="24"/>
        </w:rPr>
      </w:pPr>
    </w:p>
    <w:p w:rsidR="00046F5A" w:rsidRPr="00130A50" w:rsidRDefault="005A40D9" w:rsidP="00046F5A">
      <w:pPr>
        <w:tabs>
          <w:tab w:val="left" w:pos="1701"/>
          <w:tab w:val="left" w:pos="2268"/>
        </w:tabs>
        <w:spacing w:after="0"/>
        <w:ind w:right="5295"/>
        <w:rPr>
          <w:rFonts w:ascii="Bookman Old Style" w:hAnsi="Bookman Old Style"/>
          <w:sz w:val="24"/>
          <w:szCs w:val="24"/>
        </w:rPr>
      </w:pPr>
      <w:r w:rsidRPr="00130A50">
        <w:rPr>
          <w:rFonts w:ascii="Bookman Old Style" w:hAnsi="Bookman Old Style"/>
          <w:sz w:val="24"/>
          <w:szCs w:val="24"/>
        </w:rPr>
        <w:t>NORMA DELI SIREGAR</w:t>
      </w:r>
    </w:p>
    <w:p w:rsidR="00046F5A" w:rsidRPr="00C27ABA" w:rsidRDefault="00046F5A" w:rsidP="00046F5A">
      <w:pPr>
        <w:tabs>
          <w:tab w:val="left" w:pos="1701"/>
          <w:tab w:val="left" w:pos="2268"/>
        </w:tabs>
        <w:spacing w:after="0"/>
        <w:ind w:right="5295"/>
        <w:rPr>
          <w:rFonts w:ascii="Bookman Old Style" w:hAnsi="Bookman Old Style"/>
          <w:sz w:val="24"/>
          <w:szCs w:val="24"/>
        </w:rPr>
      </w:pPr>
    </w:p>
    <w:p w:rsidR="00046F5A" w:rsidRPr="00C27ABA" w:rsidRDefault="00046F5A" w:rsidP="008706B2">
      <w:pPr>
        <w:tabs>
          <w:tab w:val="left" w:pos="1701"/>
          <w:tab w:val="left" w:pos="2268"/>
        </w:tabs>
        <w:spacing w:after="0"/>
        <w:ind w:right="50"/>
        <w:rPr>
          <w:rFonts w:ascii="Bookman Old Style" w:hAnsi="Bookman Old Style"/>
          <w:sz w:val="24"/>
          <w:szCs w:val="24"/>
        </w:rPr>
      </w:pPr>
      <w:r w:rsidRPr="00C27ABA">
        <w:rPr>
          <w:rFonts w:ascii="Bookman Old Style" w:hAnsi="Bookman Old Style"/>
          <w:sz w:val="24"/>
          <w:szCs w:val="24"/>
        </w:rPr>
        <w:t xml:space="preserve">BERITA DAERAH KABUPATEN BATU </w:t>
      </w:r>
      <w:r w:rsidR="00877AC0">
        <w:rPr>
          <w:rFonts w:ascii="Bookman Old Style" w:hAnsi="Bookman Old Style"/>
          <w:sz w:val="24"/>
          <w:szCs w:val="24"/>
        </w:rPr>
        <w:t xml:space="preserve">BARA </w:t>
      </w:r>
      <w:proofErr w:type="gramStart"/>
      <w:r w:rsidR="00877AC0">
        <w:rPr>
          <w:rFonts w:ascii="Bookman Old Style" w:hAnsi="Bookman Old Style"/>
          <w:sz w:val="24"/>
          <w:szCs w:val="24"/>
        </w:rPr>
        <w:t>TAHUN  2023</w:t>
      </w:r>
      <w:proofErr w:type="gramEnd"/>
      <w:r w:rsidR="008706B2" w:rsidRPr="00C27ABA">
        <w:rPr>
          <w:rFonts w:ascii="Bookman Old Style" w:hAnsi="Bookman Old Style"/>
          <w:sz w:val="24"/>
          <w:szCs w:val="24"/>
        </w:rPr>
        <w:t xml:space="preserve"> NOMOR</w:t>
      </w:r>
      <w:r w:rsidR="00877AC0">
        <w:rPr>
          <w:rFonts w:ascii="Bookman Old Style" w:hAnsi="Bookman Old Style"/>
          <w:sz w:val="24"/>
          <w:szCs w:val="24"/>
        </w:rPr>
        <w:t xml:space="preserve">  15</w:t>
      </w:r>
    </w:p>
    <w:p w:rsidR="004951F6" w:rsidRPr="00130A50" w:rsidRDefault="004951F6" w:rsidP="00FA7438">
      <w:pPr>
        <w:tabs>
          <w:tab w:val="left" w:pos="1701"/>
          <w:tab w:val="left" w:pos="2268"/>
        </w:tabs>
        <w:spacing w:after="0"/>
        <w:ind w:right="6004"/>
        <w:jc w:val="center"/>
        <w:rPr>
          <w:rFonts w:ascii="Bookman Old Style" w:hAnsi="Bookman Old Style"/>
          <w:sz w:val="40"/>
          <w:szCs w:val="24"/>
        </w:rPr>
      </w:pPr>
    </w:p>
    <w:p w:rsidR="00E80945" w:rsidRPr="00130A50" w:rsidRDefault="00877AC0" w:rsidP="00130A50">
      <w:pPr>
        <w:tabs>
          <w:tab w:val="center" w:pos="1701"/>
          <w:tab w:val="center" w:pos="7230"/>
        </w:tabs>
        <w:spacing w:after="0" w:line="312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8752" behindDoc="0" locked="0" layoutInCell="1" allowOverlap="1" wp14:anchorId="47F707CD" wp14:editId="6AF326D3">
            <wp:simplePos x="0" y="0"/>
            <wp:positionH relativeFrom="column">
              <wp:posOffset>509270</wp:posOffset>
            </wp:positionH>
            <wp:positionV relativeFrom="paragraph">
              <wp:posOffset>207011</wp:posOffset>
            </wp:positionV>
            <wp:extent cx="1352550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5655">
                      <a:off x="0" y="0"/>
                      <a:ext cx="135255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945" w:rsidRPr="00130A50">
        <w:rPr>
          <w:rFonts w:ascii="Bookman Old Style" w:hAnsi="Bookman Old Style" w:cs="Arial"/>
        </w:rPr>
        <w:tab/>
      </w:r>
      <w:proofErr w:type="spellStart"/>
      <w:r w:rsidR="00E80945" w:rsidRPr="00130A50">
        <w:rPr>
          <w:rFonts w:ascii="Bookman Old Style" w:hAnsi="Bookman Old Style" w:cs="Arial"/>
        </w:rPr>
        <w:t>Salinan</w:t>
      </w:r>
      <w:proofErr w:type="spellEnd"/>
      <w:r w:rsidR="00E80945" w:rsidRPr="00130A50">
        <w:rPr>
          <w:rFonts w:ascii="Bookman Old Style" w:hAnsi="Bookman Old Style" w:cs="Arial"/>
        </w:rPr>
        <w:t xml:space="preserve"> </w:t>
      </w:r>
      <w:proofErr w:type="spellStart"/>
      <w:r w:rsidR="00E80945" w:rsidRPr="00130A50">
        <w:rPr>
          <w:rFonts w:ascii="Bookman Old Style" w:hAnsi="Bookman Old Style" w:cs="Arial"/>
        </w:rPr>
        <w:t>sesuai</w:t>
      </w:r>
      <w:proofErr w:type="spellEnd"/>
      <w:r w:rsidR="00E80945" w:rsidRPr="00130A50">
        <w:rPr>
          <w:rFonts w:ascii="Bookman Old Style" w:hAnsi="Bookman Old Style" w:cs="Arial"/>
        </w:rPr>
        <w:t xml:space="preserve"> </w:t>
      </w:r>
      <w:proofErr w:type="spellStart"/>
      <w:r w:rsidR="00E80945" w:rsidRPr="00130A50">
        <w:rPr>
          <w:rFonts w:ascii="Bookman Old Style" w:hAnsi="Bookman Old Style" w:cs="Arial"/>
        </w:rPr>
        <w:t>dengan</w:t>
      </w:r>
      <w:proofErr w:type="spellEnd"/>
      <w:r w:rsidR="00E80945" w:rsidRPr="00130A50">
        <w:rPr>
          <w:rFonts w:ascii="Bookman Old Style" w:hAnsi="Bookman Old Style" w:cs="Arial"/>
        </w:rPr>
        <w:t xml:space="preserve"> </w:t>
      </w:r>
      <w:proofErr w:type="spellStart"/>
      <w:r w:rsidR="00E80945" w:rsidRPr="00130A50">
        <w:rPr>
          <w:rFonts w:ascii="Bookman Old Style" w:hAnsi="Bookman Old Style" w:cs="Arial"/>
        </w:rPr>
        <w:t>aslinya</w:t>
      </w:r>
      <w:proofErr w:type="spellEnd"/>
      <w:r w:rsidR="00E80945" w:rsidRPr="00130A50">
        <w:rPr>
          <w:rFonts w:ascii="Bookman Old Style" w:hAnsi="Bookman Old Style" w:cs="Arial"/>
        </w:rPr>
        <w:tab/>
      </w:r>
    </w:p>
    <w:p w:rsidR="00E80945" w:rsidRPr="00130A50" w:rsidRDefault="00E80945" w:rsidP="00130A50">
      <w:pPr>
        <w:tabs>
          <w:tab w:val="center" w:pos="1701"/>
          <w:tab w:val="left" w:pos="7655"/>
        </w:tabs>
        <w:spacing w:after="0" w:line="312" w:lineRule="auto"/>
        <w:jc w:val="both"/>
        <w:rPr>
          <w:rFonts w:ascii="Bookman Old Style" w:hAnsi="Bookman Old Style" w:cs="Arial"/>
        </w:rPr>
      </w:pPr>
      <w:r w:rsidRPr="00130A50">
        <w:rPr>
          <w:rFonts w:ascii="Bookman Old Style" w:hAnsi="Bookman Old Style" w:cs="Arial"/>
        </w:rPr>
        <w:tab/>
        <w:t>KEPALA BAGIAN HUKUM</w:t>
      </w:r>
    </w:p>
    <w:p w:rsidR="00E80945" w:rsidRPr="00130A50" w:rsidRDefault="00877AC0" w:rsidP="00130A50">
      <w:pPr>
        <w:tabs>
          <w:tab w:val="center" w:pos="1701"/>
          <w:tab w:val="left" w:pos="7655"/>
        </w:tabs>
        <w:spacing w:line="312" w:lineRule="auto"/>
        <w:jc w:val="both"/>
        <w:rPr>
          <w:rFonts w:ascii="Bookman Old Style" w:hAnsi="Bookman Old Style" w:cs="Arial"/>
          <w:sz w:val="2"/>
        </w:rPr>
      </w:pPr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6704" behindDoc="0" locked="0" layoutInCell="1" allowOverlap="1" wp14:anchorId="02C9F976" wp14:editId="1973DBD7">
            <wp:simplePos x="0" y="0"/>
            <wp:positionH relativeFrom="column">
              <wp:posOffset>954405</wp:posOffset>
            </wp:positionH>
            <wp:positionV relativeFrom="paragraph">
              <wp:posOffset>8924925</wp:posOffset>
            </wp:positionV>
            <wp:extent cx="1343025" cy="1447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0" t="6396" r="14904" b="60080"/>
                    <a:stretch/>
                  </pic:blipFill>
                  <pic:spPr bwMode="auto">
                    <a:xfrm rot="16200000">
                      <a:off x="0" y="0"/>
                      <a:ext cx="134302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5B9BD5">
                          <a:alpha val="0"/>
                        </a:srgbClr>
                      </a:glo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945" w:rsidRPr="00130A50">
        <w:rPr>
          <w:rFonts w:ascii="Bookman Old Style" w:hAnsi="Bookman Old Style" w:cs="Arial"/>
        </w:rPr>
        <w:t xml:space="preserve">      </w:t>
      </w:r>
    </w:p>
    <w:p w:rsidR="00E80945" w:rsidRPr="00130A50" w:rsidRDefault="00E80945" w:rsidP="00130A50">
      <w:pPr>
        <w:tabs>
          <w:tab w:val="center" w:pos="1701"/>
          <w:tab w:val="left" w:pos="7655"/>
        </w:tabs>
        <w:spacing w:line="312" w:lineRule="auto"/>
        <w:jc w:val="both"/>
        <w:rPr>
          <w:rFonts w:ascii="Bookman Old Style" w:hAnsi="Bookman Old Style" w:cs="Arial"/>
        </w:rPr>
      </w:pPr>
      <w:r w:rsidRPr="00130A50">
        <w:rPr>
          <w:rFonts w:ascii="Bookman Old Style" w:hAnsi="Bookman Old Style" w:cs="Arial"/>
        </w:rPr>
        <w:t xml:space="preserve">                    </w:t>
      </w:r>
    </w:p>
    <w:p w:rsidR="00E80945" w:rsidRPr="00130A50" w:rsidRDefault="00E80945" w:rsidP="00130A50">
      <w:pPr>
        <w:tabs>
          <w:tab w:val="center" w:pos="1701"/>
          <w:tab w:val="left" w:pos="7655"/>
        </w:tabs>
        <w:spacing w:after="0" w:line="312" w:lineRule="auto"/>
        <w:jc w:val="both"/>
        <w:rPr>
          <w:rFonts w:ascii="Bookman Old Style" w:hAnsi="Bookman Old Style" w:cs="Arial"/>
        </w:rPr>
      </w:pPr>
      <w:r w:rsidRPr="00130A50">
        <w:rPr>
          <w:rFonts w:ascii="Bookman Old Style" w:hAnsi="Bookman Old Style" w:cs="Arial"/>
        </w:rPr>
        <w:tab/>
      </w:r>
      <w:r w:rsidR="00130A50">
        <w:rPr>
          <w:rFonts w:ascii="Bookman Old Style" w:hAnsi="Bookman Old Style" w:cs="Arial"/>
        </w:rPr>
        <w:t>DEDE IRFAN, S.H</w:t>
      </w:r>
    </w:p>
    <w:p w:rsidR="004951F6" w:rsidRPr="00130A50" w:rsidRDefault="00E80945" w:rsidP="00130A50">
      <w:pPr>
        <w:tabs>
          <w:tab w:val="center" w:pos="1701"/>
          <w:tab w:val="left" w:pos="7655"/>
        </w:tabs>
        <w:spacing w:after="0" w:line="312" w:lineRule="auto"/>
        <w:jc w:val="both"/>
        <w:rPr>
          <w:rFonts w:ascii="Bookman Old Style" w:hAnsi="Bookman Old Style" w:cs="Arial"/>
        </w:rPr>
      </w:pPr>
      <w:r w:rsidRPr="00130A50">
        <w:rPr>
          <w:rFonts w:ascii="Bookman Old Style" w:hAnsi="Bookman Old Style" w:cs="Arial"/>
        </w:rPr>
        <w:tab/>
        <w:t xml:space="preserve">NIP. </w:t>
      </w:r>
      <w:r w:rsidR="00130A50">
        <w:rPr>
          <w:rFonts w:ascii="Bookman Old Style" w:hAnsi="Bookman Old Style" w:cs="Arial"/>
        </w:rPr>
        <w:t>19840919 201101 1 009</w:t>
      </w:r>
      <w:r w:rsidR="004951F6" w:rsidRPr="00130A50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</w:p>
    <w:sectPr w:rsidR="004951F6" w:rsidRPr="00130A50" w:rsidSect="00877AC0">
      <w:footerReference w:type="default" r:id="rId10"/>
      <w:pgSz w:w="12242" w:h="18711" w:code="1"/>
      <w:pgMar w:top="851" w:right="1418" w:bottom="1134" w:left="1418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BAB" w:rsidRDefault="00A14BAB" w:rsidP="00877AC0">
      <w:pPr>
        <w:spacing w:after="0" w:line="240" w:lineRule="auto"/>
      </w:pPr>
      <w:r>
        <w:separator/>
      </w:r>
    </w:p>
  </w:endnote>
  <w:endnote w:type="continuationSeparator" w:id="0">
    <w:p w:rsidR="00A14BAB" w:rsidRDefault="00A14BAB" w:rsidP="0087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AC0" w:rsidRPr="00D411CD" w:rsidRDefault="00877AC0" w:rsidP="00877AC0">
    <w:pPr>
      <w:pStyle w:val="Footer"/>
      <w:jc w:val="right"/>
      <w:rPr>
        <w:rFonts w:ascii="Bookman Old Style" w:hAnsi="Bookman Old Style"/>
        <w:i/>
      </w:rPr>
    </w:pPr>
    <w:r w:rsidRPr="00D411CD">
      <w:rPr>
        <w:rFonts w:ascii="Bookman Old Style" w:hAnsi="Bookman Old Style"/>
        <w:i/>
        <w:color w:val="00B050"/>
      </w:rPr>
      <w:t>jdih.batubarakab.go.id</w:t>
    </w:r>
  </w:p>
  <w:p w:rsidR="00877AC0" w:rsidRDefault="00877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BAB" w:rsidRDefault="00A14BAB" w:rsidP="00877AC0">
      <w:pPr>
        <w:spacing w:after="0" w:line="240" w:lineRule="auto"/>
      </w:pPr>
      <w:r>
        <w:separator/>
      </w:r>
    </w:p>
  </w:footnote>
  <w:footnote w:type="continuationSeparator" w:id="0">
    <w:p w:rsidR="00A14BAB" w:rsidRDefault="00A14BAB" w:rsidP="0087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054E2"/>
    <w:multiLevelType w:val="hybridMultilevel"/>
    <w:tmpl w:val="410A803E"/>
    <w:lvl w:ilvl="0" w:tplc="ADC4D7EE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>
    <w:nsid w:val="19080394"/>
    <w:multiLevelType w:val="hybridMultilevel"/>
    <w:tmpl w:val="C1CE93E8"/>
    <w:lvl w:ilvl="0" w:tplc="6A162678">
      <w:start w:val="3"/>
      <w:numFmt w:val="decimal"/>
      <w:lvlText w:val="(%1)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0930"/>
    <w:multiLevelType w:val="hybridMultilevel"/>
    <w:tmpl w:val="F8C66E0C"/>
    <w:lvl w:ilvl="0" w:tplc="360CF328">
      <w:start w:val="13"/>
      <w:numFmt w:val="bullet"/>
      <w:lvlText w:val="-"/>
      <w:lvlJc w:val="left"/>
      <w:pPr>
        <w:ind w:left="3065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5" w:hanging="360"/>
      </w:pPr>
      <w:rPr>
        <w:rFonts w:ascii="Wingdings" w:hAnsi="Wingdings" w:hint="default"/>
      </w:rPr>
    </w:lvl>
  </w:abstractNum>
  <w:abstractNum w:abstractNumId="3">
    <w:nsid w:val="3C154426"/>
    <w:multiLevelType w:val="hybridMultilevel"/>
    <w:tmpl w:val="CF50BDA8"/>
    <w:lvl w:ilvl="0" w:tplc="741CCCA0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67CD7604"/>
    <w:multiLevelType w:val="hybridMultilevel"/>
    <w:tmpl w:val="C00E4EAE"/>
    <w:lvl w:ilvl="0" w:tplc="E78C9DE0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D8DC0182">
      <w:start w:val="1"/>
      <w:numFmt w:val="upperRoman"/>
      <w:lvlText w:val="%2."/>
      <w:lvlJc w:val="left"/>
      <w:pPr>
        <w:ind w:left="3425" w:hanging="720"/>
      </w:pPr>
      <w:rPr>
        <w:rFonts w:hint="default"/>
      </w:rPr>
    </w:lvl>
    <w:lvl w:ilvl="2" w:tplc="AC20D082">
      <w:start w:val="1"/>
      <w:numFmt w:val="decimal"/>
      <w:lvlText w:val="%3."/>
      <w:lvlJc w:val="center"/>
      <w:pPr>
        <w:ind w:left="396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785829A1"/>
    <w:multiLevelType w:val="hybridMultilevel"/>
    <w:tmpl w:val="8C460310"/>
    <w:lvl w:ilvl="0" w:tplc="04090019">
      <w:start w:val="1"/>
      <w:numFmt w:val="lowerLetter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>
    <w:nsid w:val="7A2E1721"/>
    <w:multiLevelType w:val="hybridMultilevel"/>
    <w:tmpl w:val="5562EF14"/>
    <w:lvl w:ilvl="0" w:tplc="65CEF506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7BDB4AA2"/>
    <w:multiLevelType w:val="hybridMultilevel"/>
    <w:tmpl w:val="92E282EE"/>
    <w:lvl w:ilvl="0" w:tplc="741CCCA0">
      <w:start w:val="1"/>
      <w:numFmt w:val="decimal"/>
      <w:lvlText w:val="(%1)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8">
    <w:nsid w:val="7D126DD8"/>
    <w:multiLevelType w:val="hybridMultilevel"/>
    <w:tmpl w:val="89BEDA52"/>
    <w:lvl w:ilvl="0" w:tplc="4BEC1F28">
      <w:start w:val="1"/>
      <w:numFmt w:val="decimal"/>
      <w:lvlText w:val="(%1)"/>
      <w:lvlJc w:val="left"/>
      <w:pPr>
        <w:ind w:left="3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E0"/>
    <w:rsid w:val="00046F5A"/>
    <w:rsid w:val="000B013A"/>
    <w:rsid w:val="000F7181"/>
    <w:rsid w:val="001128AD"/>
    <w:rsid w:val="00130A50"/>
    <w:rsid w:val="001664E0"/>
    <w:rsid w:val="001E6FC7"/>
    <w:rsid w:val="0020712C"/>
    <w:rsid w:val="00251FAF"/>
    <w:rsid w:val="00286AA6"/>
    <w:rsid w:val="002B0550"/>
    <w:rsid w:val="002C2FE5"/>
    <w:rsid w:val="002E5F80"/>
    <w:rsid w:val="0031415E"/>
    <w:rsid w:val="00320E03"/>
    <w:rsid w:val="003578FE"/>
    <w:rsid w:val="00371E77"/>
    <w:rsid w:val="003B0E9D"/>
    <w:rsid w:val="003C0844"/>
    <w:rsid w:val="004574F1"/>
    <w:rsid w:val="004951F6"/>
    <w:rsid w:val="004C2ABA"/>
    <w:rsid w:val="00507BAA"/>
    <w:rsid w:val="005236B0"/>
    <w:rsid w:val="005510A4"/>
    <w:rsid w:val="00552782"/>
    <w:rsid w:val="005A40D9"/>
    <w:rsid w:val="005A7887"/>
    <w:rsid w:val="00687E32"/>
    <w:rsid w:val="00734A12"/>
    <w:rsid w:val="00751C9C"/>
    <w:rsid w:val="00785F69"/>
    <w:rsid w:val="00800E02"/>
    <w:rsid w:val="008706B2"/>
    <w:rsid w:val="00874CEF"/>
    <w:rsid w:val="00877AC0"/>
    <w:rsid w:val="008D58A0"/>
    <w:rsid w:val="008F74E3"/>
    <w:rsid w:val="00951075"/>
    <w:rsid w:val="00996F65"/>
    <w:rsid w:val="00A05C04"/>
    <w:rsid w:val="00A14BAB"/>
    <w:rsid w:val="00A20A46"/>
    <w:rsid w:val="00B408C1"/>
    <w:rsid w:val="00B84E57"/>
    <w:rsid w:val="00BA0560"/>
    <w:rsid w:val="00BD3984"/>
    <w:rsid w:val="00C01885"/>
    <w:rsid w:val="00C27ABA"/>
    <w:rsid w:val="00C76583"/>
    <w:rsid w:val="00CB5474"/>
    <w:rsid w:val="00CB7F93"/>
    <w:rsid w:val="00D05429"/>
    <w:rsid w:val="00D34568"/>
    <w:rsid w:val="00D636B0"/>
    <w:rsid w:val="00DC5FB0"/>
    <w:rsid w:val="00DF50AA"/>
    <w:rsid w:val="00E47226"/>
    <w:rsid w:val="00E80945"/>
    <w:rsid w:val="00F3345A"/>
    <w:rsid w:val="00F537B8"/>
    <w:rsid w:val="00F920E1"/>
    <w:rsid w:val="00FA1553"/>
    <w:rsid w:val="00F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954B6-A07E-422A-9EFA-4FCFC9D2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AC0"/>
  </w:style>
  <w:style w:type="paragraph" w:styleId="Footer">
    <w:name w:val="footer"/>
    <w:basedOn w:val="Normal"/>
    <w:link w:val="FooterChar"/>
    <w:uiPriority w:val="99"/>
    <w:unhideWhenUsed/>
    <w:rsid w:val="00877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2023-02-22T02:48:00Z</cp:lastPrinted>
  <dcterms:created xsi:type="dcterms:W3CDTF">2023-03-01T03:21:00Z</dcterms:created>
  <dcterms:modified xsi:type="dcterms:W3CDTF">2023-03-01T03:21:00Z</dcterms:modified>
</cp:coreProperties>
</file>